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EEFC" w14:textId="46A87D41" w:rsidR="003874B4" w:rsidRDefault="003874B4" w:rsidP="00987A96">
      <w:pPr>
        <w:jc w:val="both"/>
        <w:rPr>
          <w:noProof/>
          <w:lang w:eastAsia="de-DE"/>
        </w:rPr>
      </w:pPr>
      <w:r>
        <w:rPr>
          <w:noProof/>
          <w:lang w:eastAsia="de-DE"/>
        </w:rPr>
        <w:t xml:space="preserve">     </w:t>
      </w:r>
    </w:p>
    <w:p w14:paraId="01F141EB" w14:textId="2CA18CBF" w:rsidR="003874B4" w:rsidRDefault="003874B4" w:rsidP="00987A96">
      <w:pPr>
        <w:jc w:val="both"/>
        <w:rPr>
          <w:noProof/>
          <w:lang w:eastAsia="de-DE"/>
        </w:rPr>
      </w:pPr>
      <w:r>
        <w:rPr>
          <w:noProof/>
          <w:lang w:eastAsia="de-DE"/>
        </w:rPr>
        <w:drawing>
          <wp:anchor distT="0" distB="0" distL="114300" distR="114300" simplePos="0" relativeHeight="251658240" behindDoc="0" locked="0" layoutInCell="1" allowOverlap="1" wp14:anchorId="3E13A291" wp14:editId="5B116DA7">
            <wp:simplePos x="0" y="0"/>
            <wp:positionH relativeFrom="margin">
              <wp:align>right</wp:align>
            </wp:positionH>
            <wp:positionV relativeFrom="paragraph">
              <wp:posOffset>4445</wp:posOffset>
            </wp:positionV>
            <wp:extent cx="958215" cy="9518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8215" cy="9518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t>Cicero selbst ist eine der spannendsten Persönlichkeiten der Geschichte. Als Sohn eines Ritters geboren</w:t>
      </w:r>
      <w:r w:rsidR="0074002E">
        <w:rPr>
          <w:noProof/>
          <w:lang w:eastAsia="de-DE"/>
        </w:rPr>
        <w:t>,</w:t>
      </w:r>
      <w:bookmarkStart w:id="0" w:name="_GoBack"/>
      <w:bookmarkEnd w:id="0"/>
      <w:r>
        <w:rPr>
          <w:noProof/>
          <w:lang w:eastAsia="de-DE"/>
        </w:rPr>
        <w:t xml:space="preserve"> durchläuft er selbst gegen den Widerstand der Senatspartei den </w:t>
      </w:r>
      <w:r w:rsidRPr="003874B4">
        <w:rPr>
          <w:i/>
          <w:noProof/>
          <w:lang w:eastAsia="de-DE"/>
        </w:rPr>
        <w:t>Cursus Honorum</w:t>
      </w:r>
      <w:r>
        <w:rPr>
          <w:noProof/>
          <w:lang w:eastAsia="de-DE"/>
        </w:rPr>
        <w:t xml:space="preserve"> zum frühest möglichen Zeitpunk, stirbt aber später bei dem Versuch die </w:t>
      </w:r>
      <w:r w:rsidRPr="003874B4">
        <w:rPr>
          <w:i/>
          <w:noProof/>
          <w:lang w:eastAsia="de-DE"/>
        </w:rPr>
        <w:t>res publica</w:t>
      </w:r>
      <w:r>
        <w:rPr>
          <w:noProof/>
          <w:lang w:eastAsia="de-DE"/>
        </w:rPr>
        <w:t>, das römische Staatswesen, zu erhalten, als ihn die Häscher seiner Gegner auf der Flucht töten und sein</w:t>
      </w:r>
      <w:r w:rsidR="000A5DD2">
        <w:rPr>
          <w:noProof/>
          <w:lang w:eastAsia="de-DE"/>
        </w:rPr>
        <w:t xml:space="preserve"> </w:t>
      </w:r>
      <w:r>
        <w:rPr>
          <w:noProof/>
          <w:lang w:eastAsia="de-DE"/>
        </w:rPr>
        <w:t xml:space="preserve">Kopf und seine Hände an der Rostra zur Abschreckung angeschlagen werden.  </w:t>
      </w:r>
    </w:p>
    <w:p w14:paraId="7F80C93D" w14:textId="33E3C6C5" w:rsidR="00D06784" w:rsidRDefault="00773ADB" w:rsidP="00987A96">
      <w:pPr>
        <w:jc w:val="both"/>
        <w:rPr>
          <w:noProof/>
          <w:lang w:eastAsia="de-DE"/>
        </w:rPr>
      </w:pPr>
      <w:r w:rsidRPr="00773ADB">
        <w:rPr>
          <w:b/>
        </w:rPr>
        <w:t>Video</w:t>
      </w:r>
      <w:r>
        <w:t xml:space="preserve"> - </w:t>
      </w:r>
      <w:hyperlink r:id="rId9" w:tgtFrame="_blank" w:history="1">
        <w:r w:rsidR="003874B4">
          <w:rPr>
            <w:rStyle w:val="Hyperlink"/>
            <w:rFonts w:ascii="Verdana" w:hAnsi="Verdana"/>
            <w:b/>
            <w:bCs/>
            <w:color w:val="165364"/>
            <w:sz w:val="20"/>
            <w:szCs w:val="20"/>
            <w:shd w:val="clear" w:color="auto" w:fill="FFFFFF"/>
          </w:rPr>
          <w:t>https://t1p.de/32ed</w:t>
        </w:r>
      </w:hyperlink>
      <w:r w:rsidR="009E2AA4">
        <w:rPr>
          <w:noProof/>
          <w:lang w:eastAsia="de-DE"/>
        </w:rPr>
        <w:t xml:space="preserve"> </w:t>
      </w:r>
    </w:p>
    <w:p w14:paraId="76FEB003" w14:textId="77777777" w:rsidR="00773ADB" w:rsidRDefault="00B725A3" w:rsidP="00B725A3">
      <w:pPr>
        <w:rPr>
          <w:noProof/>
          <w:lang w:eastAsia="de-DE"/>
        </w:rPr>
      </w:pPr>
      <w:r>
        <w:rPr>
          <w:noProof/>
          <w:lang w:eastAsia="de-DE"/>
        </w:rPr>
        <w:t xml:space="preserve">1. </w:t>
      </w:r>
      <w:r w:rsidR="003874B4">
        <w:rPr>
          <w:noProof/>
          <w:lang w:eastAsia="de-DE"/>
        </w:rPr>
        <w:t>Informiere Dich mithilfe des kurzen Videos über Cicero.</w:t>
      </w:r>
      <w:r w:rsidR="00773ADB">
        <w:rPr>
          <w:noProof/>
          <w:lang w:eastAsia="de-DE"/>
        </w:rPr>
        <w:t xml:space="preserve"> Mache Dir ggf. Notizen.</w:t>
      </w:r>
      <w:r w:rsidR="003874B4">
        <w:rPr>
          <w:noProof/>
          <w:lang w:eastAsia="de-DE"/>
        </w:rPr>
        <w:t xml:space="preserve"> Nutze im Anschluss die Seite des </w:t>
      </w:r>
      <w:r w:rsidR="00773ADB">
        <w:rPr>
          <w:noProof/>
          <w:lang w:eastAsia="de-DE"/>
        </w:rPr>
        <w:t xml:space="preserve">Peutinger Gymnasiums, um dich mithilfe deiner Arbeitsgruppe über Cicero zu informieren.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B725A3" w14:paraId="13559E1A" w14:textId="77777777" w:rsidTr="00B725A3">
        <w:tc>
          <w:tcPr>
            <w:tcW w:w="9062" w:type="dxa"/>
          </w:tcPr>
          <w:p w14:paraId="63B434AC" w14:textId="77777777" w:rsidR="00B725A3" w:rsidRDefault="00B725A3" w:rsidP="00B725A3">
            <w:pPr>
              <w:spacing w:before="120" w:line="360" w:lineRule="auto"/>
              <w:rPr>
                <w:rFonts w:ascii="Roboto" w:hAnsi="Roboto"/>
              </w:rPr>
            </w:pPr>
          </w:p>
        </w:tc>
      </w:tr>
      <w:tr w:rsidR="00B725A3" w14:paraId="2E36036E" w14:textId="77777777" w:rsidTr="00B725A3">
        <w:tc>
          <w:tcPr>
            <w:tcW w:w="9062" w:type="dxa"/>
          </w:tcPr>
          <w:p w14:paraId="569F0956" w14:textId="77777777" w:rsidR="00B725A3" w:rsidRDefault="00B725A3" w:rsidP="00B725A3">
            <w:pPr>
              <w:spacing w:before="120" w:line="360" w:lineRule="auto"/>
              <w:rPr>
                <w:rFonts w:ascii="Roboto" w:hAnsi="Roboto"/>
              </w:rPr>
            </w:pPr>
          </w:p>
        </w:tc>
      </w:tr>
      <w:tr w:rsidR="00B725A3" w14:paraId="35642265" w14:textId="77777777" w:rsidTr="00B725A3">
        <w:tc>
          <w:tcPr>
            <w:tcW w:w="9062" w:type="dxa"/>
          </w:tcPr>
          <w:p w14:paraId="692E6EF8" w14:textId="77777777" w:rsidR="00B725A3" w:rsidRDefault="00B725A3" w:rsidP="00B725A3">
            <w:pPr>
              <w:spacing w:before="120" w:line="360" w:lineRule="auto"/>
              <w:rPr>
                <w:rFonts w:ascii="Roboto" w:hAnsi="Roboto"/>
              </w:rPr>
            </w:pPr>
          </w:p>
        </w:tc>
      </w:tr>
      <w:tr w:rsidR="00773ADB" w14:paraId="388C6647" w14:textId="77777777" w:rsidTr="00B725A3">
        <w:tc>
          <w:tcPr>
            <w:tcW w:w="9062" w:type="dxa"/>
          </w:tcPr>
          <w:p w14:paraId="417ECD07" w14:textId="77777777" w:rsidR="00773ADB" w:rsidRDefault="00773ADB" w:rsidP="00B725A3">
            <w:pPr>
              <w:spacing w:before="120" w:line="360" w:lineRule="auto"/>
              <w:rPr>
                <w:rFonts w:ascii="Roboto" w:hAnsi="Roboto"/>
              </w:rPr>
            </w:pPr>
          </w:p>
        </w:tc>
      </w:tr>
      <w:tr w:rsidR="00773ADB" w14:paraId="00A27B3F" w14:textId="77777777" w:rsidTr="00B725A3">
        <w:tc>
          <w:tcPr>
            <w:tcW w:w="9062" w:type="dxa"/>
          </w:tcPr>
          <w:p w14:paraId="13E2D8C3" w14:textId="77777777" w:rsidR="00773ADB" w:rsidRDefault="00773ADB" w:rsidP="00B725A3">
            <w:pPr>
              <w:spacing w:before="120" w:line="360" w:lineRule="auto"/>
              <w:rPr>
                <w:rFonts w:ascii="Roboto" w:hAnsi="Roboto"/>
              </w:rPr>
            </w:pPr>
          </w:p>
        </w:tc>
      </w:tr>
    </w:tbl>
    <w:p w14:paraId="6522CFEA" w14:textId="43BCBB55" w:rsidR="00773ADB" w:rsidRPr="00773ADB" w:rsidRDefault="00567BD6" w:rsidP="00D06784">
      <w:pPr>
        <w:rPr>
          <w:rFonts w:ascii="Roboto" w:hAnsi="Roboto"/>
          <w:b/>
        </w:rPr>
      </w:pPr>
      <w:r>
        <w:rPr>
          <w:rFonts w:ascii="Roboto" w:hAnsi="Roboto"/>
          <w:b/>
        </w:rPr>
        <w:br/>
      </w:r>
      <w:r w:rsidR="00773ADB">
        <w:rPr>
          <w:noProof/>
          <w:lang w:eastAsia="de-DE"/>
        </w:rPr>
        <w:drawing>
          <wp:anchor distT="0" distB="0" distL="114300" distR="114300" simplePos="0" relativeHeight="251658241" behindDoc="1" locked="0" layoutInCell="1" allowOverlap="1" wp14:anchorId="525359C0" wp14:editId="330F9ED5">
            <wp:simplePos x="0" y="0"/>
            <wp:positionH relativeFrom="margin">
              <wp:align>right</wp:align>
            </wp:positionH>
            <wp:positionV relativeFrom="paragraph">
              <wp:posOffset>5302</wp:posOffset>
            </wp:positionV>
            <wp:extent cx="1062990" cy="1085850"/>
            <wp:effectExtent l="0" t="0" r="3810" b="0"/>
            <wp:wrapTight wrapText="bothSides">
              <wp:wrapPolygon edited="0">
                <wp:start x="0" y="0"/>
                <wp:lineTo x="0" y="21221"/>
                <wp:lineTo x="21290" y="21221"/>
                <wp:lineTo x="21290" y="0"/>
                <wp:lineTo x="0" y="0"/>
              </wp:wrapPolygon>
            </wp:wrapTight>
            <wp:docPr id="3" name="Grafik 3" descr="H:\Baustein 4\qr_hp_pe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ustein 4\qr_hp_peu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ADB" w:rsidRPr="00773ADB">
        <w:rPr>
          <w:rFonts w:ascii="Roboto" w:hAnsi="Roboto"/>
          <w:b/>
        </w:rPr>
        <w:t xml:space="preserve">Seite des </w:t>
      </w:r>
      <w:proofErr w:type="spellStart"/>
      <w:r w:rsidR="00773ADB" w:rsidRPr="00773ADB">
        <w:rPr>
          <w:rFonts w:ascii="Roboto" w:hAnsi="Roboto"/>
          <w:b/>
        </w:rPr>
        <w:t>Peutinger</w:t>
      </w:r>
      <w:proofErr w:type="spellEnd"/>
      <w:r w:rsidR="00773ADB" w:rsidRPr="00773ADB">
        <w:rPr>
          <w:rFonts w:ascii="Roboto" w:hAnsi="Roboto"/>
          <w:b/>
        </w:rPr>
        <w:t xml:space="preserve"> Gymnasiums</w:t>
      </w:r>
      <w:r w:rsidR="00773ADB">
        <w:rPr>
          <w:rFonts w:ascii="Roboto" w:hAnsi="Roboto"/>
          <w:b/>
        </w:rPr>
        <w:t xml:space="preserve">: </w:t>
      </w:r>
      <w:hyperlink r:id="rId11" w:tgtFrame="_blank" w:history="1">
        <w:r w:rsidR="00773ADB">
          <w:rPr>
            <w:rStyle w:val="Hyperlink"/>
            <w:rFonts w:ascii="Verdana" w:hAnsi="Verdana"/>
            <w:b/>
            <w:bCs/>
            <w:color w:val="165364"/>
            <w:sz w:val="20"/>
            <w:szCs w:val="20"/>
            <w:shd w:val="clear" w:color="auto" w:fill="FFFFFF"/>
          </w:rPr>
          <w:t>https://t1p.de/fj90</w:t>
        </w:r>
      </w:hyperlink>
      <w:r w:rsidR="00773ADB">
        <w:t xml:space="preserve">                                     </w:t>
      </w:r>
    </w:p>
    <w:p w14:paraId="341369C8" w14:textId="3722FA0F" w:rsidR="00773ADB" w:rsidRDefault="00B725A3" w:rsidP="00773ADB">
      <w:pPr>
        <w:jc w:val="both"/>
        <w:rPr>
          <w:rFonts w:ascii="Roboto" w:hAnsi="Roboto"/>
        </w:rPr>
      </w:pPr>
      <w:r>
        <w:rPr>
          <w:rFonts w:ascii="Roboto" w:hAnsi="Roboto"/>
        </w:rPr>
        <w:t xml:space="preserve">2. </w:t>
      </w:r>
      <w:r w:rsidR="00773ADB">
        <w:rPr>
          <w:rFonts w:ascii="Roboto" w:hAnsi="Roboto"/>
        </w:rPr>
        <w:t>Damit wir eine</w:t>
      </w:r>
      <w:r w:rsidR="000A5DD2">
        <w:rPr>
          <w:rFonts w:ascii="Roboto" w:hAnsi="Roboto"/>
        </w:rPr>
        <w:t>n</w:t>
      </w:r>
      <w:r w:rsidR="00773ADB">
        <w:rPr>
          <w:rFonts w:ascii="Roboto" w:hAnsi="Roboto"/>
        </w:rPr>
        <w:t xml:space="preserve"> </w:t>
      </w:r>
      <w:r w:rsidR="000A5DD2">
        <w:rPr>
          <w:rFonts w:ascii="Roboto" w:hAnsi="Roboto"/>
        </w:rPr>
        <w:t>Überblick</w:t>
      </w:r>
      <w:r w:rsidR="00773ADB">
        <w:rPr>
          <w:rFonts w:ascii="Roboto" w:hAnsi="Roboto"/>
        </w:rPr>
        <w:t xml:space="preserve"> über </w:t>
      </w:r>
      <w:proofErr w:type="spellStart"/>
      <w:r w:rsidR="00773ADB">
        <w:rPr>
          <w:rFonts w:ascii="Roboto" w:hAnsi="Roboto"/>
        </w:rPr>
        <w:t>Ciceros</w:t>
      </w:r>
      <w:proofErr w:type="spellEnd"/>
      <w:r w:rsidR="00773ADB">
        <w:rPr>
          <w:rFonts w:ascii="Roboto" w:hAnsi="Roboto"/>
        </w:rPr>
        <w:t xml:space="preserve"> Leben </w:t>
      </w:r>
      <w:r w:rsidR="000A5DD2">
        <w:rPr>
          <w:rFonts w:ascii="Roboto" w:hAnsi="Roboto"/>
        </w:rPr>
        <w:t>erhalten</w:t>
      </w:r>
      <w:r w:rsidR="00773ADB">
        <w:rPr>
          <w:rFonts w:ascii="Roboto" w:hAnsi="Roboto"/>
        </w:rPr>
        <w:t xml:space="preserve"> können, informiere Dich auf der oben genannten Seite über eines der folgenden Themen: </w:t>
      </w:r>
    </w:p>
    <w:p w14:paraId="665AFBC7" w14:textId="48A22E4F" w:rsidR="00773ADB" w:rsidRPr="00773ADB" w:rsidRDefault="000A5DD2" w:rsidP="00773ADB">
      <w:pPr>
        <w:pStyle w:val="Listenabsatz"/>
        <w:numPr>
          <w:ilvl w:val="0"/>
          <w:numId w:val="3"/>
        </w:numPr>
        <w:jc w:val="both"/>
        <w:rPr>
          <w:rFonts w:ascii="Roboto" w:hAnsi="Roboto"/>
        </w:rPr>
      </w:pPr>
      <w:proofErr w:type="spellStart"/>
      <w:r w:rsidRPr="00773ADB">
        <w:rPr>
          <w:rFonts w:ascii="Roboto" w:hAnsi="Roboto"/>
        </w:rPr>
        <w:t>cat</w:t>
      </w:r>
      <w:r>
        <w:rPr>
          <w:rFonts w:ascii="Roboto" w:hAnsi="Roboto"/>
        </w:rPr>
        <w:t>i</w:t>
      </w:r>
      <w:r w:rsidRPr="00773ADB">
        <w:rPr>
          <w:rFonts w:ascii="Roboto" w:hAnsi="Roboto"/>
        </w:rPr>
        <w:t>linarische</w:t>
      </w:r>
      <w:proofErr w:type="spellEnd"/>
      <w:r w:rsidR="00773ADB" w:rsidRPr="00773ADB">
        <w:rPr>
          <w:rFonts w:ascii="Roboto" w:hAnsi="Roboto"/>
        </w:rPr>
        <w:t xml:space="preserve"> Verschwörung</w:t>
      </w:r>
      <w:r>
        <w:rPr>
          <w:rFonts w:ascii="Roboto" w:hAnsi="Roboto"/>
        </w:rPr>
        <w:t>,</w:t>
      </w:r>
      <w:r w:rsidR="00773ADB" w:rsidRPr="00773ADB">
        <w:rPr>
          <w:rFonts w:ascii="Roboto" w:hAnsi="Roboto"/>
        </w:rPr>
        <w:t xml:space="preserve"> </w:t>
      </w:r>
    </w:p>
    <w:p w14:paraId="21F73E0E" w14:textId="10D77899" w:rsidR="00773ADB" w:rsidRPr="00773ADB" w:rsidRDefault="00773ADB" w:rsidP="00773ADB">
      <w:pPr>
        <w:pStyle w:val="Listenabsatz"/>
        <w:numPr>
          <w:ilvl w:val="0"/>
          <w:numId w:val="3"/>
        </w:numPr>
        <w:jc w:val="both"/>
        <w:rPr>
          <w:rFonts w:ascii="Roboto" w:hAnsi="Roboto"/>
        </w:rPr>
      </w:pPr>
      <w:proofErr w:type="spellStart"/>
      <w:r w:rsidRPr="00773ADB">
        <w:rPr>
          <w:rFonts w:ascii="Roboto" w:hAnsi="Roboto"/>
        </w:rPr>
        <w:t>Ciceros</w:t>
      </w:r>
      <w:proofErr w:type="spellEnd"/>
      <w:r w:rsidRPr="00773ADB">
        <w:rPr>
          <w:rFonts w:ascii="Roboto" w:hAnsi="Roboto"/>
        </w:rPr>
        <w:t xml:space="preserve"> Werke</w:t>
      </w:r>
      <w:r w:rsidR="000A5DD2">
        <w:rPr>
          <w:rFonts w:ascii="Roboto" w:hAnsi="Roboto"/>
        </w:rPr>
        <w:t>,</w:t>
      </w:r>
      <w:r w:rsidRPr="00773ADB">
        <w:rPr>
          <w:rFonts w:ascii="Roboto" w:hAnsi="Roboto"/>
        </w:rPr>
        <w:t xml:space="preserve"> </w:t>
      </w:r>
    </w:p>
    <w:p w14:paraId="17B5EFBA" w14:textId="353A4EA3" w:rsidR="00773ADB" w:rsidRPr="00773ADB" w:rsidRDefault="00773ADB" w:rsidP="00773ADB">
      <w:pPr>
        <w:pStyle w:val="Listenabsatz"/>
        <w:numPr>
          <w:ilvl w:val="0"/>
          <w:numId w:val="3"/>
        </w:numPr>
        <w:jc w:val="both"/>
        <w:rPr>
          <w:rFonts w:ascii="Roboto" w:hAnsi="Roboto"/>
        </w:rPr>
      </w:pPr>
      <w:proofErr w:type="spellStart"/>
      <w:r w:rsidRPr="00773ADB">
        <w:rPr>
          <w:rFonts w:ascii="Roboto" w:hAnsi="Roboto"/>
        </w:rPr>
        <w:t>Ciceros</w:t>
      </w:r>
      <w:proofErr w:type="spellEnd"/>
      <w:r w:rsidRPr="00773ADB">
        <w:rPr>
          <w:rFonts w:ascii="Roboto" w:hAnsi="Roboto"/>
        </w:rPr>
        <w:t xml:space="preserve"> soziales Umfeld </w:t>
      </w:r>
      <w:r>
        <w:rPr>
          <w:rFonts w:ascii="Roboto" w:hAnsi="Roboto"/>
        </w:rPr>
        <w:t>(ggf. Recherche einzelner Persönlichkeiten)</w:t>
      </w:r>
      <w:r w:rsidR="000A5DD2">
        <w:rPr>
          <w:rFonts w:ascii="Roboto" w:hAnsi="Roboto"/>
        </w:rPr>
        <w:t>,</w:t>
      </w:r>
    </w:p>
    <w:p w14:paraId="773F28BF" w14:textId="18E7A0E1" w:rsidR="00773ADB" w:rsidRPr="00773ADB" w:rsidRDefault="00773ADB" w:rsidP="00773ADB">
      <w:pPr>
        <w:pStyle w:val="Listenabsatz"/>
        <w:numPr>
          <w:ilvl w:val="0"/>
          <w:numId w:val="3"/>
        </w:numPr>
        <w:jc w:val="both"/>
        <w:rPr>
          <w:rFonts w:ascii="Roboto" w:hAnsi="Roboto"/>
        </w:rPr>
      </w:pPr>
      <w:proofErr w:type="spellStart"/>
      <w:r w:rsidRPr="00773ADB">
        <w:rPr>
          <w:rFonts w:ascii="Roboto" w:hAnsi="Roboto"/>
        </w:rPr>
        <w:t>Ciceros</w:t>
      </w:r>
      <w:proofErr w:type="spellEnd"/>
      <w:r w:rsidRPr="00773ADB">
        <w:rPr>
          <w:rFonts w:ascii="Roboto" w:hAnsi="Roboto"/>
        </w:rPr>
        <w:t xml:space="preserve"> Tod</w:t>
      </w:r>
      <w:r w:rsidR="000A5DD2">
        <w:rPr>
          <w:rFonts w:ascii="Roboto" w:hAnsi="Roboto"/>
        </w:rPr>
        <w:t>.</w:t>
      </w:r>
    </w:p>
    <w:p w14:paraId="4E1B4B4A" w14:textId="77777777" w:rsidR="000A5DD2" w:rsidRDefault="00773ADB" w:rsidP="00567BD6">
      <w:pPr>
        <w:spacing w:after="0"/>
        <w:jc w:val="both"/>
        <w:rPr>
          <w:rFonts w:ascii="Roboto" w:hAnsi="Roboto"/>
        </w:rPr>
      </w:pPr>
      <w:r>
        <w:rPr>
          <w:rFonts w:ascii="Roboto" w:hAnsi="Roboto"/>
        </w:rPr>
        <w:t>Teilt Euch dafür in Gruppen á vier Personen auf, sodass jeder ein Thema übernimmt, das er später den anderen Gruppenmitgliedern vorstellt. Dafür sollst Du die Artikel stichwortartig zusammenfassen, damit Du anhand dieser Stichwörter einen kurzen Vortrag vorbereiten kannst.</w:t>
      </w:r>
    </w:p>
    <w:p w14:paraId="456BA23B" w14:textId="77777777" w:rsidR="000A5DD2" w:rsidRDefault="000A5DD2" w:rsidP="00567BD6">
      <w:pPr>
        <w:spacing w:after="0"/>
        <w:jc w:val="both"/>
        <w:rPr>
          <w:rFonts w:ascii="Roboto" w:hAnsi="Roboto"/>
        </w:rPr>
      </w:pPr>
      <w:r>
        <w:rPr>
          <w:rFonts w:ascii="Roboto" w:hAnsi="Roboto"/>
        </w:rPr>
        <w:t xml:space="preserve">Notiere die Stichwörter gerne auch in einem </w:t>
      </w:r>
      <w:proofErr w:type="spellStart"/>
      <w:r>
        <w:rPr>
          <w:rFonts w:ascii="Roboto" w:hAnsi="Roboto"/>
        </w:rPr>
        <w:t>Etherpad</w:t>
      </w:r>
      <w:proofErr w:type="spellEnd"/>
      <w:r>
        <w:rPr>
          <w:rFonts w:ascii="Roboto" w:hAnsi="Roboto"/>
        </w:rPr>
        <w:t>, sodass Deine Gruppe leichter die Inhalte austauschen kann.</w:t>
      </w:r>
    </w:p>
    <w:p w14:paraId="22C89451" w14:textId="5D37EC28" w:rsidR="00773ADB" w:rsidRDefault="00567BD6" w:rsidP="00567BD6">
      <w:pPr>
        <w:spacing w:after="0"/>
        <w:jc w:val="both"/>
        <w:rPr>
          <w:rFonts w:ascii="Roboto" w:hAnsi="Roboto"/>
        </w:rPr>
      </w:pPr>
      <w:r w:rsidRPr="000A5DD2">
        <w:rPr>
          <w:rFonts w:ascii="Roboto" w:hAnsi="Roboto"/>
          <w:sz w:val="10"/>
        </w:rPr>
        <w:br/>
      </w:r>
      <w:r w:rsidR="00773ADB" w:rsidRPr="00567BD6">
        <w:rPr>
          <w:rFonts w:ascii="Roboto" w:hAnsi="Roboto"/>
        </w:rPr>
        <w:t>Stichwörter</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62"/>
      </w:tblGrid>
      <w:tr w:rsidR="00773ADB" w14:paraId="2E9FA993" w14:textId="77777777" w:rsidTr="00773ADB">
        <w:tc>
          <w:tcPr>
            <w:tcW w:w="9062" w:type="dxa"/>
          </w:tcPr>
          <w:p w14:paraId="1ED00D6C" w14:textId="77777777" w:rsidR="00773ADB" w:rsidRDefault="00773ADB" w:rsidP="00773ADB">
            <w:pPr>
              <w:spacing w:before="120" w:line="360" w:lineRule="auto"/>
              <w:contextualSpacing/>
              <w:jc w:val="both"/>
              <w:rPr>
                <w:rFonts w:ascii="Roboto" w:hAnsi="Roboto"/>
              </w:rPr>
            </w:pPr>
          </w:p>
        </w:tc>
      </w:tr>
      <w:tr w:rsidR="00773ADB" w14:paraId="32C7B28C" w14:textId="77777777" w:rsidTr="00773ADB">
        <w:tc>
          <w:tcPr>
            <w:tcW w:w="9062" w:type="dxa"/>
          </w:tcPr>
          <w:p w14:paraId="3E392EDD" w14:textId="77777777" w:rsidR="00773ADB" w:rsidRDefault="00773ADB" w:rsidP="00773ADB">
            <w:pPr>
              <w:spacing w:before="120" w:line="360" w:lineRule="auto"/>
              <w:contextualSpacing/>
              <w:jc w:val="both"/>
              <w:rPr>
                <w:rFonts w:ascii="Roboto" w:hAnsi="Roboto"/>
              </w:rPr>
            </w:pPr>
          </w:p>
        </w:tc>
      </w:tr>
      <w:tr w:rsidR="00773ADB" w14:paraId="14444B8D" w14:textId="77777777" w:rsidTr="00773ADB">
        <w:tc>
          <w:tcPr>
            <w:tcW w:w="9062" w:type="dxa"/>
          </w:tcPr>
          <w:p w14:paraId="32196BAB" w14:textId="77777777" w:rsidR="00773ADB" w:rsidRDefault="00773ADB" w:rsidP="00773ADB">
            <w:pPr>
              <w:spacing w:before="120" w:line="360" w:lineRule="auto"/>
              <w:contextualSpacing/>
              <w:jc w:val="both"/>
              <w:rPr>
                <w:rFonts w:ascii="Roboto" w:hAnsi="Roboto"/>
              </w:rPr>
            </w:pPr>
          </w:p>
        </w:tc>
      </w:tr>
      <w:tr w:rsidR="00773ADB" w14:paraId="4779F998" w14:textId="77777777" w:rsidTr="00773ADB">
        <w:tc>
          <w:tcPr>
            <w:tcW w:w="9062" w:type="dxa"/>
          </w:tcPr>
          <w:p w14:paraId="1B131E31" w14:textId="77777777" w:rsidR="00773ADB" w:rsidRDefault="00773ADB" w:rsidP="00773ADB">
            <w:pPr>
              <w:spacing w:before="120" w:line="360" w:lineRule="auto"/>
              <w:contextualSpacing/>
              <w:jc w:val="both"/>
              <w:rPr>
                <w:rFonts w:ascii="Roboto" w:hAnsi="Roboto"/>
              </w:rPr>
            </w:pPr>
          </w:p>
        </w:tc>
      </w:tr>
      <w:tr w:rsidR="00773ADB" w14:paraId="3335527C" w14:textId="77777777" w:rsidTr="00773ADB">
        <w:tc>
          <w:tcPr>
            <w:tcW w:w="9062" w:type="dxa"/>
          </w:tcPr>
          <w:p w14:paraId="2D69141C" w14:textId="77777777" w:rsidR="00773ADB" w:rsidRDefault="00773ADB" w:rsidP="00773ADB">
            <w:pPr>
              <w:spacing w:before="120" w:line="360" w:lineRule="auto"/>
              <w:contextualSpacing/>
              <w:jc w:val="both"/>
              <w:rPr>
                <w:rFonts w:ascii="Roboto" w:hAnsi="Roboto"/>
              </w:rPr>
            </w:pPr>
          </w:p>
        </w:tc>
      </w:tr>
    </w:tbl>
    <w:p w14:paraId="154A43D5" w14:textId="63FA1818" w:rsidR="00A87F1E" w:rsidRDefault="00A87F1E" w:rsidP="00567BD6">
      <w:pPr>
        <w:jc w:val="both"/>
        <w:rPr>
          <w:rFonts w:ascii="Roboto" w:hAnsi="Roboto"/>
        </w:rPr>
      </w:pPr>
    </w:p>
    <w:sectPr w:rsidR="00A87F1E" w:rsidSect="00DF4B3D">
      <w:headerReference w:type="default" r:id="rId12"/>
      <w:footerReference w:type="default" r:id="rId13"/>
      <w:pgSz w:w="11906" w:h="16838"/>
      <w:pgMar w:top="1417" w:right="1417" w:bottom="1985" w:left="1417" w:header="708"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CF25" w14:textId="77777777" w:rsidR="005F5DB9" w:rsidRDefault="005F5DB9" w:rsidP="00D06784">
      <w:pPr>
        <w:spacing w:after="0" w:line="240" w:lineRule="auto"/>
      </w:pPr>
      <w:r>
        <w:separator/>
      </w:r>
    </w:p>
  </w:endnote>
  <w:endnote w:type="continuationSeparator" w:id="0">
    <w:p w14:paraId="20C0036C" w14:textId="77777777" w:rsidR="005F5DB9" w:rsidRDefault="005F5DB9" w:rsidP="00D06784">
      <w:pPr>
        <w:spacing w:after="0" w:line="240" w:lineRule="auto"/>
      </w:pPr>
      <w:r>
        <w:continuationSeparator/>
      </w:r>
    </w:p>
  </w:endnote>
  <w:endnote w:type="continuationNotice" w:id="1">
    <w:p w14:paraId="77282A63" w14:textId="77777777" w:rsidR="005F5DB9" w:rsidRDefault="005F5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A870" w14:textId="1E31784E" w:rsidR="000A5DD2" w:rsidRDefault="000A5DD2" w:rsidP="00DF4B3D">
    <w:pPr>
      <w:pStyle w:val="Fuzeile"/>
      <w:jc w:val="right"/>
    </w:pPr>
    <w:r>
      <w:rPr>
        <w:rFonts w:ascii="Roboto" w:hAnsi="Roboto"/>
      </w:rPr>
      <w:t>Auf den Spuren von Romulus und</w:t>
    </w:r>
    <w:r w:rsidRPr="00D06784">
      <w:rPr>
        <w:rFonts w:ascii="Roboto" w:hAnsi="Roboto"/>
      </w:rPr>
      <w:t>…</w:t>
    </w:r>
    <w:r>
      <w:t> </w:t>
    </w:r>
    <w:r>
      <w:br/>
      <w:t xml:space="preserve">Dieses Material wurde erstellt von Christian Grabbe und steht unter der Lizenz </w:t>
    </w:r>
    <w:hyperlink r:id="rId1" w:history="1">
      <w:r w:rsidRPr="00B968B7">
        <w:rPr>
          <w:rStyle w:val="Hyperlink"/>
        </w:rPr>
        <w:t>CC BY-NC-SA 3.0</w:t>
      </w:r>
    </w:hyperlink>
  </w:p>
  <w:p w14:paraId="05B3C40A" w14:textId="6AE10F71" w:rsidR="000A5DD2" w:rsidRDefault="000A5DD2">
    <w:pPr>
      <w:pStyle w:val="Fuzeile"/>
    </w:pPr>
    <w:r>
      <w:rPr>
        <w:noProof/>
        <w:lang w:eastAsia="de-DE"/>
      </w:rPr>
      <w:drawing>
        <wp:anchor distT="0" distB="0" distL="114300" distR="114300" simplePos="0" relativeHeight="251658242" behindDoc="0" locked="0" layoutInCell="1" allowOverlap="1" wp14:anchorId="380E833B" wp14:editId="215260BD">
          <wp:simplePos x="0" y="0"/>
          <wp:positionH relativeFrom="column">
            <wp:posOffset>4733290</wp:posOffset>
          </wp:positionH>
          <wp:positionV relativeFrom="paragraph">
            <wp:posOffset>19685</wp:posOffset>
          </wp:positionV>
          <wp:extent cx="1113790" cy="389255"/>
          <wp:effectExtent l="0" t="0" r="0" b="0"/>
          <wp:wrapNone/>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4212" w14:textId="77777777" w:rsidR="005F5DB9" w:rsidRDefault="005F5DB9" w:rsidP="00D06784">
      <w:pPr>
        <w:spacing w:after="0" w:line="240" w:lineRule="auto"/>
      </w:pPr>
      <w:r>
        <w:separator/>
      </w:r>
    </w:p>
  </w:footnote>
  <w:footnote w:type="continuationSeparator" w:id="0">
    <w:p w14:paraId="6109F84C" w14:textId="77777777" w:rsidR="005F5DB9" w:rsidRDefault="005F5DB9" w:rsidP="00D06784">
      <w:pPr>
        <w:spacing w:after="0" w:line="240" w:lineRule="auto"/>
      </w:pPr>
      <w:r>
        <w:continuationSeparator/>
      </w:r>
    </w:p>
  </w:footnote>
  <w:footnote w:type="continuationNotice" w:id="1">
    <w:p w14:paraId="25583B3D" w14:textId="77777777" w:rsidR="005F5DB9" w:rsidRDefault="005F5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E135" w14:textId="5ECE876F" w:rsidR="000A5DD2" w:rsidRDefault="000A5DD2">
    <w:pPr>
      <w:pStyle w:val="Kopfzeile"/>
    </w:pPr>
    <w:r>
      <w:rPr>
        <w:noProof/>
        <w:lang w:eastAsia="de-DE"/>
      </w:rPr>
      <w:drawing>
        <wp:anchor distT="0" distB="0" distL="114300" distR="114300" simplePos="0" relativeHeight="251658241" behindDoc="0" locked="0" layoutInCell="1" allowOverlap="1" wp14:anchorId="09C24EBB" wp14:editId="7501E938">
          <wp:simplePos x="0" y="0"/>
          <wp:positionH relativeFrom="column">
            <wp:posOffset>5124450</wp:posOffset>
          </wp:positionH>
          <wp:positionV relativeFrom="paragraph">
            <wp:posOffset>-17780</wp:posOffset>
          </wp:positionV>
          <wp:extent cx="977519" cy="6096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977519"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b/>
        <w:noProof/>
        <w:lang w:eastAsia="de-DE"/>
      </w:rPr>
      <w:drawing>
        <wp:anchor distT="0" distB="0" distL="114300" distR="114300" simplePos="0" relativeHeight="251658240" behindDoc="0" locked="0" layoutInCell="1" allowOverlap="1" wp14:anchorId="77C501AB" wp14:editId="4789B70E">
          <wp:simplePos x="0" y="0"/>
          <wp:positionH relativeFrom="column">
            <wp:posOffset>-344170</wp:posOffset>
          </wp:positionH>
          <wp:positionV relativeFrom="paragraph">
            <wp:posOffset>-208280</wp:posOffset>
          </wp:positionV>
          <wp:extent cx="447675" cy="834242"/>
          <wp:effectExtent l="0" t="0" r="0" b="444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8342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784">
      <w:rPr>
        <w:rFonts w:ascii="Roboto" w:hAnsi="Roboto"/>
        <w:b/>
      </w:rPr>
      <w:t>AB1</w:t>
    </w:r>
    <w:r>
      <w:tab/>
    </w:r>
    <w:r>
      <w:rPr>
        <w:rFonts w:ascii="Roboto" w:hAnsi="Roboto"/>
      </w:rPr>
      <w:t xml:space="preserve">Cicero – Vom Pater </w:t>
    </w:r>
    <w:proofErr w:type="spellStart"/>
    <w:r>
      <w:rPr>
        <w:rFonts w:ascii="Roboto" w:hAnsi="Roboto"/>
      </w:rPr>
      <w:t>patriae</w:t>
    </w:r>
    <w:proofErr w:type="spellEnd"/>
    <w:r>
      <w:rPr>
        <w:rFonts w:ascii="Roboto" w:hAnsi="Roboto"/>
      </w:rPr>
      <w:t xml:space="preserve"> zum Proskribierten</w:t>
    </w:r>
    <w:r>
      <w:tab/>
    </w:r>
    <w:r w:rsidRPr="00D06784">
      <w:rPr>
        <w:rFonts w:ascii="Roboto" w:hAnsi="Roboto"/>
      </w:rPr>
      <w:t xml:space="preserve">Latein - </w:t>
    </w:r>
    <w:r>
      <w:rPr>
        <w:rFonts w:ascii="Roboto" w:hAnsi="Roboto"/>
      </w:rPr>
      <w:t>Cicero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61F1"/>
    <w:multiLevelType w:val="hybridMultilevel"/>
    <w:tmpl w:val="6130EC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51482"/>
    <w:multiLevelType w:val="hybridMultilevel"/>
    <w:tmpl w:val="39409B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FD0B70"/>
    <w:multiLevelType w:val="hybridMultilevel"/>
    <w:tmpl w:val="5E4AA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9F"/>
    <w:rsid w:val="000A5DD2"/>
    <w:rsid w:val="00123117"/>
    <w:rsid w:val="001E30AE"/>
    <w:rsid w:val="00282802"/>
    <w:rsid w:val="00311484"/>
    <w:rsid w:val="00385AFB"/>
    <w:rsid w:val="003874B4"/>
    <w:rsid w:val="003F5349"/>
    <w:rsid w:val="004C2DA5"/>
    <w:rsid w:val="004D3EAF"/>
    <w:rsid w:val="00515A29"/>
    <w:rsid w:val="00567BD6"/>
    <w:rsid w:val="00574397"/>
    <w:rsid w:val="005F5DB9"/>
    <w:rsid w:val="006F5725"/>
    <w:rsid w:val="0074002E"/>
    <w:rsid w:val="00773ADB"/>
    <w:rsid w:val="00805932"/>
    <w:rsid w:val="008220C2"/>
    <w:rsid w:val="008D430B"/>
    <w:rsid w:val="00987A96"/>
    <w:rsid w:val="009C1C53"/>
    <w:rsid w:val="009E2AA4"/>
    <w:rsid w:val="00A87F1E"/>
    <w:rsid w:val="00AD056C"/>
    <w:rsid w:val="00AF00B7"/>
    <w:rsid w:val="00B51C3B"/>
    <w:rsid w:val="00B725A3"/>
    <w:rsid w:val="00CA63A7"/>
    <w:rsid w:val="00CE6CAC"/>
    <w:rsid w:val="00D06784"/>
    <w:rsid w:val="00D54E9F"/>
    <w:rsid w:val="00D9700E"/>
    <w:rsid w:val="00DF4B3D"/>
    <w:rsid w:val="00E27FCC"/>
    <w:rsid w:val="00E90DB5"/>
    <w:rsid w:val="00EB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D1792"/>
  <w15:chartTrackingRefBased/>
  <w15:docId w15:val="{2B45431F-A8CF-4A7E-9BAD-E30E6136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6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784"/>
  </w:style>
  <w:style w:type="paragraph" w:styleId="Fuzeile">
    <w:name w:val="footer"/>
    <w:basedOn w:val="Standard"/>
    <w:link w:val="FuzeileZchn"/>
    <w:uiPriority w:val="99"/>
    <w:unhideWhenUsed/>
    <w:rsid w:val="00D06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784"/>
  </w:style>
  <w:style w:type="paragraph" w:styleId="Listenabsatz">
    <w:name w:val="List Paragraph"/>
    <w:basedOn w:val="Standard"/>
    <w:uiPriority w:val="34"/>
    <w:qFormat/>
    <w:rsid w:val="00D06784"/>
    <w:pPr>
      <w:ind w:left="720"/>
      <w:contextualSpacing/>
    </w:pPr>
  </w:style>
  <w:style w:type="table" w:styleId="Tabellenraster">
    <w:name w:val="Table Grid"/>
    <w:basedOn w:val="NormaleTabelle"/>
    <w:uiPriority w:val="39"/>
    <w:rsid w:val="0057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F00B7"/>
    <w:rPr>
      <w:color w:val="0563C1" w:themeColor="hyperlink"/>
      <w:u w:val="single"/>
    </w:rPr>
  </w:style>
  <w:style w:type="paragraph" w:styleId="Sprechblasentext">
    <w:name w:val="Balloon Text"/>
    <w:basedOn w:val="Standard"/>
    <w:link w:val="SprechblasentextZchn"/>
    <w:uiPriority w:val="99"/>
    <w:semiHidden/>
    <w:unhideWhenUsed/>
    <w:rsid w:val="0074002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400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1p.de/fj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1p.de/32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sa/3.0/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07E4-C45F-B645-A6B6-96B66DB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Grabbe</dc:creator>
  <cp:keywords/>
  <dc:description/>
  <cp:lastModifiedBy>Marcus von Amsberg</cp:lastModifiedBy>
  <cp:revision>3</cp:revision>
  <cp:lastPrinted>2019-04-05T13:32:00Z</cp:lastPrinted>
  <dcterms:created xsi:type="dcterms:W3CDTF">2019-04-05T13:32:00Z</dcterms:created>
  <dcterms:modified xsi:type="dcterms:W3CDTF">2019-04-05T13:32:00Z</dcterms:modified>
</cp:coreProperties>
</file>