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C13" w:rsidRPr="00177093" w:rsidRDefault="00CA125A">
      <w:pPr>
        <w:pStyle w:val="berschrift2"/>
        <w:numPr>
          <w:ilvl w:val="1"/>
          <w:numId w:val="2"/>
        </w:numPr>
        <w:ind w:left="0" w:firstLine="0"/>
        <w:rPr>
          <w:lang w:val="de-DE"/>
        </w:rPr>
      </w:pPr>
      <w:bookmarkStart w:id="0" w:name="_GoBack"/>
      <w:bookmarkEnd w:id="0"/>
      <w:r w:rsidRPr="00177093">
        <w:rPr>
          <w:sz w:val="28"/>
          <w:szCs w:val="28"/>
          <w:lang w:val="de-DE"/>
        </w:rPr>
        <w:t>Arbeitsmaterial “Wie wird ein digitales Bild gespeichert?”</w:t>
      </w:r>
    </w:p>
    <w:p w:rsidR="000E3C13" w:rsidRPr="00177093" w:rsidRDefault="00CA125A">
      <w:pPr>
        <w:spacing w:after="86"/>
        <w:rPr>
          <w:lang w:val="de-DE"/>
        </w:rPr>
      </w:pPr>
      <w:r w:rsidRPr="00177093">
        <w:rPr>
          <w:b/>
          <w:bCs/>
          <w:i/>
          <w:iCs/>
          <w:lang w:val="de-DE"/>
        </w:rPr>
        <w:t>Welche Bestandteile hat ein digitales Foto?</w:t>
      </w:r>
    </w:p>
    <w:p w:rsidR="000E3C13" w:rsidRPr="00542342" w:rsidRDefault="00CA125A" w:rsidP="00542342">
      <w:pPr>
        <w:spacing w:after="86"/>
        <w:jc w:val="both"/>
        <w:rPr>
          <w:sz w:val="22"/>
          <w:szCs w:val="22"/>
          <w:lang w:val="de-DE"/>
        </w:rPr>
      </w:pPr>
      <w:r>
        <w:rPr>
          <w:noProof/>
          <w:lang w:val="de-DE" w:bidi="ar-SA"/>
        </w:rPr>
        <mc:AlternateContent>
          <mc:Choice Requires="wps">
            <w:drawing>
              <wp:anchor distT="0" distB="0" distL="0" distR="0" simplePos="0" relativeHeight="15" behindDoc="1" locked="0" layoutInCell="1" allowOverlap="1">
                <wp:simplePos x="0" y="0"/>
                <wp:positionH relativeFrom="column">
                  <wp:posOffset>226695</wp:posOffset>
                </wp:positionH>
                <wp:positionV relativeFrom="paragraph">
                  <wp:posOffset>904875</wp:posOffset>
                </wp:positionV>
                <wp:extent cx="375285" cy="334010"/>
                <wp:effectExtent l="0" t="0" r="0" b="0"/>
                <wp:wrapNone/>
                <wp:docPr id="1" name="Shape1"/>
                <wp:cNvGraphicFramePr/>
                <a:graphic xmlns:a="http://schemas.openxmlformats.org/drawingml/2006/main">
                  <a:graphicData uri="http://schemas.microsoft.com/office/word/2010/wordprocessingShape">
                    <wps:wsp>
                      <wps:cNvSpPr/>
                      <wps:spPr>
                        <a:xfrm flipH="1" flipV="1">
                          <a:off x="0" y="0"/>
                          <a:ext cx="374760" cy="33336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177093">
        <w:rPr>
          <w:sz w:val="22"/>
          <w:szCs w:val="22"/>
          <w:lang w:val="de-DE"/>
        </w:rPr>
        <w:t xml:space="preserve">Ein auf Papier gemaltes Bild kann direkt in dieser Form archiviert werden. Für die </w:t>
      </w:r>
      <w:r w:rsidRPr="00177093">
        <w:rPr>
          <w:b/>
          <w:bCs/>
          <w:sz w:val="22"/>
          <w:szCs w:val="22"/>
          <w:lang w:val="de-DE"/>
        </w:rPr>
        <w:t>Speicherung</w:t>
      </w:r>
      <w:r w:rsidR="00542342">
        <w:rPr>
          <w:sz w:val="22"/>
          <w:szCs w:val="22"/>
          <w:lang w:val="de-DE"/>
        </w:rPr>
        <w:t xml:space="preserve"> und Bearbeitung mith</w:t>
      </w:r>
      <w:r w:rsidRPr="00177093">
        <w:rPr>
          <w:sz w:val="22"/>
          <w:szCs w:val="22"/>
          <w:lang w:val="de-DE"/>
        </w:rPr>
        <w:t xml:space="preserve">ilfe von Computern ist es erforderlich, die Bildinformation zu </w:t>
      </w:r>
      <w:r w:rsidRPr="00177093">
        <w:rPr>
          <w:b/>
          <w:bCs/>
          <w:sz w:val="22"/>
          <w:szCs w:val="22"/>
          <w:lang w:val="de-DE"/>
        </w:rPr>
        <w:t>codieren</w:t>
      </w:r>
      <w:r w:rsidRPr="00177093">
        <w:rPr>
          <w:sz w:val="22"/>
          <w:szCs w:val="22"/>
          <w:lang w:val="de-DE"/>
        </w:rPr>
        <w:t xml:space="preserve">. Ein Bild wird dabei so beschrieben, dass eine Maschine die Informationen als </w:t>
      </w:r>
      <w:r w:rsidRPr="00177093">
        <w:rPr>
          <w:b/>
          <w:bCs/>
          <w:sz w:val="22"/>
          <w:szCs w:val="22"/>
          <w:lang w:val="de-DE"/>
        </w:rPr>
        <w:t>Daten</w:t>
      </w:r>
      <w:r w:rsidRPr="00177093">
        <w:rPr>
          <w:sz w:val="22"/>
          <w:szCs w:val="22"/>
          <w:lang w:val="de-DE"/>
        </w:rPr>
        <w:t xml:space="preserve"> verarbeiten kann. Eine Digitalkamera erzeugt ein Foto als </w:t>
      </w:r>
      <w:r w:rsidRPr="00177093">
        <w:rPr>
          <w:b/>
          <w:bCs/>
          <w:sz w:val="22"/>
          <w:szCs w:val="22"/>
          <w:lang w:val="de-DE"/>
        </w:rPr>
        <w:t>Pixelgrafik</w:t>
      </w:r>
      <w:r w:rsidRPr="00177093">
        <w:rPr>
          <w:sz w:val="22"/>
          <w:szCs w:val="22"/>
          <w:lang w:val="de-DE"/>
        </w:rPr>
        <w:t xml:space="preserve">. Bei Pixelgrafiken kann man sich vorstellen, dass das Bild von oben links nach unten rechts punktweise erfasst und für jeden dieser Punkte (Pixel)  gespeichert wird, welche Farbe dort vorliegt. </w:t>
      </w:r>
      <w:r w:rsidRPr="00542342">
        <w:rPr>
          <w:sz w:val="22"/>
          <w:szCs w:val="22"/>
          <w:lang w:val="de-DE"/>
        </w:rPr>
        <w:t>Ein Bild wie z.B. diese einfache Linie</w:t>
      </w:r>
      <w:r w:rsidR="00542342" w:rsidRPr="00542342">
        <w:rPr>
          <w:sz w:val="22"/>
          <w:szCs w:val="22"/>
          <w:lang w:val="de-DE"/>
        </w:rPr>
        <w:t>.</w:t>
      </w:r>
      <w:r w:rsidRPr="00542342">
        <w:rPr>
          <w:sz w:val="22"/>
          <w:szCs w:val="22"/>
          <w:lang w:val="de-DE"/>
        </w:rPr>
        <w:t xml:space="preserve"> </w:t>
      </w:r>
    </w:p>
    <w:tbl>
      <w:tblPr>
        <w:tblW w:w="1799" w:type="dxa"/>
        <w:tblBorders>
          <w:top w:val="single" w:sz="2" w:space="0" w:color="000001"/>
          <w:left w:val="single" w:sz="2" w:space="0" w:color="000001"/>
          <w:bottom w:val="single" w:sz="2" w:space="0" w:color="000001"/>
          <w:insideH w:val="single" w:sz="2" w:space="0" w:color="000001"/>
        </w:tblBorders>
        <w:tblCellMar>
          <w:top w:w="55" w:type="dxa"/>
          <w:left w:w="53" w:type="dxa"/>
          <w:bottom w:w="55" w:type="dxa"/>
          <w:right w:w="55" w:type="dxa"/>
        </w:tblCellMar>
        <w:tblLook w:val="04A0" w:firstRow="1" w:lastRow="0" w:firstColumn="1" w:lastColumn="0" w:noHBand="0" w:noVBand="1"/>
      </w:tblPr>
      <w:tblGrid>
        <w:gridCol w:w="448"/>
        <w:gridCol w:w="456"/>
        <w:gridCol w:w="448"/>
        <w:gridCol w:w="447"/>
      </w:tblGrid>
      <w:tr w:rsidR="000E3C13" w:rsidRPr="00542342">
        <w:tc>
          <w:tcPr>
            <w:tcW w:w="447"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Pr>
                <w:noProof/>
                <w:lang w:val="de-DE" w:bidi="ar-SA"/>
              </w:rPr>
              <mc:AlternateContent>
                <mc:Choice Requires="wps">
                  <w:drawing>
                    <wp:anchor distT="0" distB="0" distL="0" distR="0" simplePos="0" relativeHeight="7" behindDoc="1" locked="0" layoutInCell="1" allowOverlap="1">
                      <wp:simplePos x="0" y="0"/>
                      <wp:positionH relativeFrom="column">
                        <wp:posOffset>514985</wp:posOffset>
                      </wp:positionH>
                      <wp:positionV relativeFrom="paragraph">
                        <wp:posOffset>153670</wp:posOffset>
                      </wp:positionV>
                      <wp:extent cx="345440" cy="350520"/>
                      <wp:effectExtent l="0" t="0" r="0" b="0"/>
                      <wp:wrapNone/>
                      <wp:docPr id="2" name="Shape1"/>
                      <wp:cNvGraphicFramePr/>
                      <a:graphic xmlns:a="http://schemas.openxmlformats.org/drawingml/2006/main">
                        <a:graphicData uri="http://schemas.microsoft.com/office/word/2010/wordprocessingShape">
                          <wps:wsp>
                            <wps:cNvSpPr/>
                            <wps:spPr>
                              <a:xfrm>
                                <a:off x="0" y="0"/>
                                <a:ext cx="344880" cy="3499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val="de-DE" w:bidi="ar-SA"/>
              </w:rPr>
              <mc:AlternateContent>
                <mc:Choice Requires="wps">
                  <w:drawing>
                    <wp:anchor distT="0" distB="0" distL="0" distR="0" simplePos="0" relativeHeight="8" behindDoc="1" locked="0" layoutInCell="1" allowOverlap="1">
                      <wp:simplePos x="0" y="0"/>
                      <wp:positionH relativeFrom="column">
                        <wp:posOffset>807720</wp:posOffset>
                      </wp:positionH>
                      <wp:positionV relativeFrom="paragraph">
                        <wp:posOffset>398780</wp:posOffset>
                      </wp:positionV>
                      <wp:extent cx="345440" cy="350520"/>
                      <wp:effectExtent l="0" t="0" r="0" b="0"/>
                      <wp:wrapNone/>
                      <wp:docPr id="3" name="Shape1"/>
                      <wp:cNvGraphicFramePr/>
                      <a:graphic xmlns:a="http://schemas.openxmlformats.org/drawingml/2006/main">
                        <a:graphicData uri="http://schemas.microsoft.com/office/word/2010/wordprocessingShape">
                          <wps:wsp>
                            <wps:cNvSpPr/>
                            <wps:spPr>
                              <a:xfrm>
                                <a:off x="0" y="0"/>
                                <a:ext cx="344880" cy="3499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542342">
              <w:rPr>
                <w:lang w:val="de-DE"/>
              </w:rPr>
              <w:t>1</w:t>
            </w:r>
          </w:p>
        </w:tc>
        <w:tc>
          <w:tcPr>
            <w:tcW w:w="456"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2</w:t>
            </w:r>
          </w:p>
        </w:tc>
        <w:tc>
          <w:tcPr>
            <w:tcW w:w="448"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3</w:t>
            </w:r>
          </w:p>
        </w:tc>
        <w:tc>
          <w:tcPr>
            <w:tcW w:w="447" w:type="dxa"/>
            <w:tcBorders>
              <w:top w:val="single" w:sz="2" w:space="0" w:color="000001"/>
              <w:left w:val="single" w:sz="2" w:space="0" w:color="000001"/>
              <w:bottom w:val="single" w:sz="2" w:space="0" w:color="000001"/>
              <w:right w:val="single" w:sz="2" w:space="0" w:color="000001"/>
            </w:tcBorders>
            <w:shd w:val="clear" w:color="auto" w:fill="auto"/>
          </w:tcPr>
          <w:p w:rsidR="000E3C13" w:rsidRPr="00542342" w:rsidRDefault="00CA125A">
            <w:pPr>
              <w:pStyle w:val="Tabelleninhalt"/>
              <w:jc w:val="center"/>
              <w:rPr>
                <w:lang w:val="de-DE"/>
              </w:rPr>
            </w:pPr>
            <w:r w:rsidRPr="00542342">
              <w:rPr>
                <w:lang w:val="de-DE"/>
              </w:rPr>
              <w:t>4</w:t>
            </w:r>
          </w:p>
        </w:tc>
      </w:tr>
      <w:tr w:rsidR="000E3C13" w:rsidRPr="00542342">
        <w:tc>
          <w:tcPr>
            <w:tcW w:w="447"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5</w:t>
            </w:r>
          </w:p>
        </w:tc>
        <w:tc>
          <w:tcPr>
            <w:tcW w:w="456"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6</w:t>
            </w:r>
          </w:p>
        </w:tc>
        <w:tc>
          <w:tcPr>
            <w:tcW w:w="448"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7</w:t>
            </w:r>
          </w:p>
        </w:tc>
        <w:tc>
          <w:tcPr>
            <w:tcW w:w="447" w:type="dxa"/>
            <w:tcBorders>
              <w:top w:val="single" w:sz="2" w:space="0" w:color="000001"/>
              <w:left w:val="single" w:sz="2" w:space="0" w:color="000001"/>
              <w:bottom w:val="single" w:sz="2" w:space="0" w:color="000001"/>
              <w:right w:val="single" w:sz="2" w:space="0" w:color="000001"/>
            </w:tcBorders>
            <w:shd w:val="clear" w:color="auto" w:fill="auto"/>
          </w:tcPr>
          <w:p w:rsidR="000E3C13" w:rsidRPr="00542342" w:rsidRDefault="00CA125A">
            <w:pPr>
              <w:pStyle w:val="Tabelleninhalt"/>
              <w:jc w:val="center"/>
              <w:rPr>
                <w:lang w:val="de-DE"/>
              </w:rPr>
            </w:pPr>
            <w:r w:rsidRPr="00542342">
              <w:rPr>
                <w:lang w:val="de-DE"/>
              </w:rPr>
              <w:t>8</w:t>
            </w:r>
          </w:p>
        </w:tc>
      </w:tr>
      <w:tr w:rsidR="000E3C13" w:rsidRPr="00542342">
        <w:tc>
          <w:tcPr>
            <w:tcW w:w="447"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9</w:t>
            </w:r>
          </w:p>
        </w:tc>
        <w:tc>
          <w:tcPr>
            <w:tcW w:w="456"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10</w:t>
            </w:r>
          </w:p>
        </w:tc>
        <w:tc>
          <w:tcPr>
            <w:tcW w:w="448"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11</w:t>
            </w:r>
          </w:p>
        </w:tc>
        <w:tc>
          <w:tcPr>
            <w:tcW w:w="447" w:type="dxa"/>
            <w:tcBorders>
              <w:top w:val="single" w:sz="2" w:space="0" w:color="000001"/>
              <w:left w:val="single" w:sz="2" w:space="0" w:color="000001"/>
              <w:bottom w:val="single" w:sz="2" w:space="0" w:color="000001"/>
              <w:right w:val="single" w:sz="2" w:space="0" w:color="000001"/>
            </w:tcBorders>
            <w:shd w:val="clear" w:color="auto" w:fill="auto"/>
          </w:tcPr>
          <w:p w:rsidR="000E3C13" w:rsidRPr="00542342" w:rsidRDefault="00CA125A">
            <w:pPr>
              <w:pStyle w:val="Tabelleninhalt"/>
              <w:jc w:val="center"/>
              <w:rPr>
                <w:lang w:val="de-DE"/>
              </w:rPr>
            </w:pPr>
            <w:r w:rsidRPr="00542342">
              <w:rPr>
                <w:lang w:val="de-DE"/>
              </w:rPr>
              <w:t>12</w:t>
            </w:r>
          </w:p>
        </w:tc>
      </w:tr>
      <w:tr w:rsidR="000E3C13" w:rsidRPr="00542342">
        <w:tc>
          <w:tcPr>
            <w:tcW w:w="447"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13</w:t>
            </w:r>
          </w:p>
        </w:tc>
        <w:tc>
          <w:tcPr>
            <w:tcW w:w="456"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14</w:t>
            </w:r>
          </w:p>
        </w:tc>
        <w:tc>
          <w:tcPr>
            <w:tcW w:w="448" w:type="dxa"/>
            <w:tcBorders>
              <w:top w:val="single" w:sz="2" w:space="0" w:color="000001"/>
              <w:left w:val="single" w:sz="2" w:space="0" w:color="000001"/>
              <w:bottom w:val="single" w:sz="2" w:space="0" w:color="000001"/>
            </w:tcBorders>
            <w:shd w:val="clear" w:color="auto" w:fill="auto"/>
          </w:tcPr>
          <w:p w:rsidR="000E3C13" w:rsidRPr="00542342" w:rsidRDefault="00CA125A">
            <w:pPr>
              <w:pStyle w:val="Tabelleninhalt"/>
              <w:jc w:val="center"/>
              <w:rPr>
                <w:lang w:val="de-DE"/>
              </w:rPr>
            </w:pPr>
            <w:r w:rsidRPr="00542342">
              <w:rPr>
                <w:lang w:val="de-DE"/>
              </w:rPr>
              <w:t>15</w:t>
            </w:r>
          </w:p>
        </w:tc>
        <w:tc>
          <w:tcPr>
            <w:tcW w:w="447" w:type="dxa"/>
            <w:tcBorders>
              <w:top w:val="single" w:sz="2" w:space="0" w:color="000001"/>
              <w:left w:val="single" w:sz="2" w:space="0" w:color="000001"/>
              <w:bottom w:val="single" w:sz="2" w:space="0" w:color="000001"/>
              <w:right w:val="single" w:sz="2" w:space="0" w:color="000001"/>
            </w:tcBorders>
            <w:shd w:val="clear" w:color="auto" w:fill="auto"/>
          </w:tcPr>
          <w:p w:rsidR="000E3C13" w:rsidRPr="00542342" w:rsidRDefault="00CA125A">
            <w:pPr>
              <w:pStyle w:val="Tabelleninhalt"/>
              <w:jc w:val="center"/>
              <w:rPr>
                <w:lang w:val="de-DE"/>
              </w:rPr>
            </w:pPr>
            <w:r w:rsidRPr="00542342">
              <w:rPr>
                <w:lang w:val="de-DE"/>
              </w:rPr>
              <w:t>16</w:t>
            </w:r>
          </w:p>
        </w:tc>
      </w:tr>
    </w:tbl>
    <w:p w:rsidR="000E3C13" w:rsidRPr="00177093" w:rsidRDefault="00CA125A" w:rsidP="00542342">
      <w:pPr>
        <w:spacing w:after="86"/>
        <w:rPr>
          <w:sz w:val="22"/>
          <w:szCs w:val="22"/>
          <w:lang w:val="de-DE"/>
        </w:rPr>
      </w:pPr>
      <w:r w:rsidRPr="00177093">
        <w:rPr>
          <w:sz w:val="22"/>
          <w:szCs w:val="22"/>
          <w:lang w:val="de-DE"/>
        </w:rPr>
        <w:t xml:space="preserve">lässt sich dann z.B. so beschreiben: </w:t>
      </w:r>
      <w:r w:rsidRPr="00177093">
        <w:rPr>
          <w:i/>
          <w:iCs/>
          <w:sz w:val="22"/>
          <w:szCs w:val="22"/>
          <w:lang w:val="de-DE"/>
        </w:rPr>
        <w:t>1.Pixel: “weiß” 2.Pixel: “schwarz” 3.Pixel: “weiß”</w:t>
      </w:r>
      <w:r w:rsidRPr="00177093">
        <w:rPr>
          <w:sz w:val="22"/>
          <w:szCs w:val="22"/>
          <w:lang w:val="de-DE"/>
        </w:rPr>
        <w:t xml:space="preserve"> </w:t>
      </w:r>
      <w:r w:rsidRPr="00177093">
        <w:rPr>
          <w:sz w:val="22"/>
          <w:szCs w:val="22"/>
          <w:lang w:val="de-DE"/>
        </w:rPr>
        <w:br/>
        <w:t xml:space="preserve">und so weiter. Oder auch so: </w:t>
      </w:r>
      <w:r w:rsidRPr="00177093">
        <w:rPr>
          <w:i/>
          <w:iCs/>
          <w:sz w:val="22"/>
          <w:szCs w:val="22"/>
          <w:lang w:val="de-DE"/>
        </w:rPr>
        <w:t>2., 7. und 12.Pixel: “schwarz”, sonst alle Pixel: “weiß”</w:t>
      </w:r>
      <w:r w:rsidRPr="00177093">
        <w:rPr>
          <w:sz w:val="22"/>
          <w:szCs w:val="22"/>
          <w:lang w:val="de-DE"/>
        </w:rPr>
        <w:t xml:space="preserve">. </w:t>
      </w:r>
      <w:r w:rsidRPr="00177093">
        <w:rPr>
          <w:sz w:val="22"/>
          <w:szCs w:val="22"/>
          <w:lang w:val="de-DE"/>
        </w:rPr>
        <w:br/>
        <w:t xml:space="preserve">Es gibt  verschiedene Arten der </w:t>
      </w:r>
      <w:r w:rsidRPr="00177093">
        <w:rPr>
          <w:b/>
          <w:bCs/>
          <w:sz w:val="22"/>
          <w:szCs w:val="22"/>
          <w:lang w:val="de-DE"/>
        </w:rPr>
        <w:t>Codierung</w:t>
      </w:r>
      <w:r w:rsidRPr="00177093">
        <w:rPr>
          <w:sz w:val="22"/>
          <w:szCs w:val="22"/>
          <w:lang w:val="de-DE"/>
        </w:rPr>
        <w:t xml:space="preserve"> von Pixelgrafiken, die verschieden viel </w:t>
      </w:r>
      <w:r w:rsidRPr="00177093">
        <w:rPr>
          <w:b/>
          <w:bCs/>
          <w:sz w:val="22"/>
          <w:szCs w:val="22"/>
          <w:lang w:val="de-DE"/>
        </w:rPr>
        <w:t>Speicher</w:t>
      </w:r>
      <w:r w:rsidRPr="00177093">
        <w:rPr>
          <w:sz w:val="22"/>
          <w:szCs w:val="22"/>
          <w:lang w:val="de-DE"/>
        </w:rPr>
        <w:t xml:space="preserve"> belegen.</w:t>
      </w:r>
    </w:p>
    <w:p w:rsidR="000E3C13" w:rsidRPr="00177093" w:rsidRDefault="00CA125A" w:rsidP="00542342">
      <w:pPr>
        <w:spacing w:after="86"/>
        <w:jc w:val="both"/>
        <w:rPr>
          <w:sz w:val="22"/>
          <w:szCs w:val="22"/>
          <w:lang w:val="de-DE"/>
        </w:rPr>
      </w:pPr>
      <w:r w:rsidRPr="00177093">
        <w:rPr>
          <w:sz w:val="22"/>
          <w:szCs w:val="22"/>
          <w:lang w:val="de-DE"/>
        </w:rPr>
        <w:t>Da die kleinen Punkte direkt nebeneinander liegen, erkennen wir nur z. B. Linien oder Flächen und können die einzelnen Punkte nicht voneinander unterscheiden. Vergrößert (</w:t>
      </w:r>
      <w:r w:rsidRPr="00177093">
        <w:rPr>
          <w:b/>
          <w:bCs/>
          <w:sz w:val="22"/>
          <w:szCs w:val="22"/>
          <w:lang w:val="de-DE"/>
        </w:rPr>
        <w:t>skaliert</w:t>
      </w:r>
      <w:r w:rsidRPr="00177093">
        <w:rPr>
          <w:sz w:val="22"/>
          <w:szCs w:val="22"/>
          <w:lang w:val="de-DE"/>
        </w:rPr>
        <w:t xml:space="preserve">) man aber ein solches Bild, so sieht man für jeden der Punkte einen kleinen Block, das Bild wirkt grob. </w:t>
      </w:r>
    </w:p>
    <w:p w:rsidR="000E3C13" w:rsidRPr="00177093" w:rsidRDefault="00C476AD">
      <w:pPr>
        <w:spacing w:after="86"/>
        <w:rPr>
          <w:lang w:val="de-DE"/>
        </w:rPr>
      </w:pPr>
      <w:r>
        <w:rPr>
          <w:noProof/>
          <w:lang w:val="de-DE" w:bidi="ar-SA"/>
        </w:rPr>
        <w:drawing>
          <wp:anchor distT="0" distB="0" distL="0" distR="0" simplePos="0" relativeHeight="9" behindDoc="0" locked="0" layoutInCell="1" allowOverlap="1" wp14:anchorId="5CE60EDF" wp14:editId="00D5657F">
            <wp:simplePos x="0" y="0"/>
            <wp:positionH relativeFrom="column">
              <wp:posOffset>-29210</wp:posOffset>
            </wp:positionH>
            <wp:positionV relativeFrom="paragraph">
              <wp:posOffset>63500</wp:posOffset>
            </wp:positionV>
            <wp:extent cx="771525" cy="763905"/>
            <wp:effectExtent l="0" t="0" r="0" b="0"/>
            <wp:wrapSquare wrapText="largest"/>
            <wp:docPr id="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pic:cNvPicPr>
                      <a:picLocks noChangeAspect="1" noChangeArrowheads="1"/>
                    </pic:cNvPicPr>
                  </pic:nvPicPr>
                  <pic:blipFill>
                    <a:blip r:embed="rId8"/>
                    <a:stretch>
                      <a:fillRect/>
                    </a:stretch>
                  </pic:blipFill>
                  <pic:spPr bwMode="auto">
                    <a:xfrm>
                      <a:off x="0" y="0"/>
                      <a:ext cx="771525" cy="763905"/>
                    </a:xfrm>
                    <a:prstGeom prst="rect">
                      <a:avLst/>
                    </a:prstGeom>
                  </pic:spPr>
                </pic:pic>
              </a:graphicData>
            </a:graphic>
            <wp14:sizeRelH relativeFrom="margin">
              <wp14:pctWidth>0</wp14:pctWidth>
            </wp14:sizeRelH>
            <wp14:sizeRelV relativeFrom="margin">
              <wp14:pctHeight>0</wp14:pctHeight>
            </wp14:sizeRelV>
          </wp:anchor>
        </w:drawing>
      </w:r>
      <w:r>
        <w:rPr>
          <w:noProof/>
          <w:lang w:val="de-DE" w:bidi="ar-SA"/>
        </w:rPr>
        <w:drawing>
          <wp:anchor distT="0" distB="0" distL="0" distR="0" simplePos="0" relativeHeight="10" behindDoc="0" locked="0" layoutInCell="1" allowOverlap="1" wp14:anchorId="3382A3B3" wp14:editId="35CEE2F8">
            <wp:simplePos x="0" y="0"/>
            <wp:positionH relativeFrom="column">
              <wp:posOffset>1169670</wp:posOffset>
            </wp:positionH>
            <wp:positionV relativeFrom="paragraph">
              <wp:posOffset>59690</wp:posOffset>
            </wp:positionV>
            <wp:extent cx="715010" cy="759460"/>
            <wp:effectExtent l="0" t="0" r="0" b="0"/>
            <wp:wrapSquare wrapText="largest"/>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9"/>
                    <a:stretch>
                      <a:fillRect/>
                    </a:stretch>
                  </pic:blipFill>
                  <pic:spPr bwMode="auto">
                    <a:xfrm>
                      <a:off x="0" y="0"/>
                      <a:ext cx="715010" cy="759460"/>
                    </a:xfrm>
                    <a:prstGeom prst="rect">
                      <a:avLst/>
                    </a:prstGeom>
                  </pic:spPr>
                </pic:pic>
              </a:graphicData>
            </a:graphic>
            <wp14:sizeRelH relativeFrom="margin">
              <wp14:pctWidth>0</wp14:pctWidth>
            </wp14:sizeRelH>
            <wp14:sizeRelV relativeFrom="margin">
              <wp14:pctHeight>0</wp14:pctHeight>
            </wp14:sizeRelV>
          </wp:anchor>
        </w:drawing>
      </w:r>
    </w:p>
    <w:p w:rsidR="000E3C13" w:rsidRPr="00177093" w:rsidRDefault="000E3C13">
      <w:pPr>
        <w:spacing w:after="86"/>
        <w:rPr>
          <w:lang w:val="de-DE"/>
        </w:rPr>
      </w:pPr>
    </w:p>
    <w:p w:rsidR="000E3C13" w:rsidRPr="00177093" w:rsidRDefault="000E3C13">
      <w:pPr>
        <w:spacing w:after="86"/>
        <w:rPr>
          <w:lang w:val="de-DE"/>
        </w:rPr>
      </w:pPr>
    </w:p>
    <w:p w:rsidR="000E3C13" w:rsidRPr="00177093" w:rsidRDefault="000E3C13">
      <w:pPr>
        <w:spacing w:after="86"/>
        <w:rPr>
          <w:lang w:val="de-DE"/>
        </w:rPr>
      </w:pPr>
    </w:p>
    <w:p w:rsidR="000E3C13" w:rsidRPr="00177093" w:rsidRDefault="00CA125A">
      <w:pPr>
        <w:spacing w:after="86"/>
        <w:rPr>
          <w:lang w:val="de-DE"/>
        </w:rPr>
      </w:pPr>
      <w:r w:rsidRPr="00177093">
        <w:rPr>
          <w:b/>
          <w:bCs/>
          <w:i/>
          <w:iCs/>
          <w:sz w:val="18"/>
          <w:szCs w:val="18"/>
          <w:lang w:val="de-DE"/>
        </w:rPr>
        <w:t>Ein Bild (100%) und ein Ausschnitt sehr stark vergrößert (2000%)  [CC BY-</w:t>
      </w:r>
      <w:r w:rsidR="00FE4AD7">
        <w:rPr>
          <w:b/>
          <w:bCs/>
          <w:i/>
          <w:iCs/>
          <w:sz w:val="18"/>
          <w:szCs w:val="18"/>
          <w:lang w:val="de-DE"/>
        </w:rPr>
        <w:t xml:space="preserve">NC </w:t>
      </w:r>
      <w:r w:rsidRPr="00177093">
        <w:rPr>
          <w:b/>
          <w:bCs/>
          <w:i/>
          <w:iCs/>
          <w:sz w:val="18"/>
          <w:szCs w:val="18"/>
          <w:lang w:val="de-DE"/>
        </w:rPr>
        <w:t>SA Hauke Morisse]</w:t>
      </w:r>
    </w:p>
    <w:p w:rsidR="000E3C13" w:rsidRPr="00177093" w:rsidRDefault="00CA125A" w:rsidP="00542342">
      <w:pPr>
        <w:spacing w:after="86"/>
        <w:jc w:val="both"/>
        <w:rPr>
          <w:sz w:val="22"/>
          <w:szCs w:val="22"/>
          <w:lang w:val="de-DE"/>
        </w:rPr>
      </w:pPr>
      <w:r w:rsidRPr="00177093">
        <w:rPr>
          <w:sz w:val="22"/>
          <w:szCs w:val="22"/>
          <w:lang w:val="de-DE"/>
        </w:rPr>
        <w:t xml:space="preserve">Die </w:t>
      </w:r>
      <w:r w:rsidRPr="00177093">
        <w:rPr>
          <w:b/>
          <w:bCs/>
          <w:sz w:val="22"/>
          <w:szCs w:val="22"/>
          <w:lang w:val="de-DE"/>
        </w:rPr>
        <w:t xml:space="preserve">Auflösung </w:t>
      </w:r>
      <w:r w:rsidRPr="00177093">
        <w:rPr>
          <w:sz w:val="22"/>
          <w:szCs w:val="22"/>
          <w:lang w:val="de-DE"/>
        </w:rPr>
        <w:t xml:space="preserve">eines Bildes legt fest, wie viele Bildpunkte (Pixel, von picture elements) pro Längeneinheit gespeichert werden sollen. Je höher die Auflösung ist, desto höher ist die Qualität der Grafik, denn desto mehr Bildpunkte werden gespeichert. Eine Grafik mit hoher Auflösung benötigt daher mehr </w:t>
      </w:r>
      <w:r w:rsidRPr="00177093">
        <w:rPr>
          <w:b/>
          <w:bCs/>
          <w:sz w:val="22"/>
          <w:szCs w:val="22"/>
          <w:lang w:val="de-DE"/>
        </w:rPr>
        <w:t>Speicherplatz</w:t>
      </w:r>
      <w:r w:rsidRPr="00177093">
        <w:rPr>
          <w:sz w:val="22"/>
          <w:szCs w:val="22"/>
          <w:lang w:val="de-DE"/>
        </w:rPr>
        <w:t xml:space="preserve"> als eine Grafik mit niedriger Auflösung. </w:t>
      </w:r>
    </w:p>
    <w:p w:rsidR="000E3C13" w:rsidRPr="00177093" w:rsidRDefault="00CA125A">
      <w:pPr>
        <w:spacing w:after="86"/>
        <w:rPr>
          <w:b/>
          <w:bCs/>
          <w:i/>
          <w:iCs/>
          <w:sz w:val="18"/>
          <w:szCs w:val="18"/>
          <w:lang w:val="de-DE"/>
        </w:rPr>
      </w:pPr>
      <w:r>
        <w:rPr>
          <w:noProof/>
          <w:lang w:val="de-DE" w:bidi="ar-SA"/>
        </w:rPr>
        <w:drawing>
          <wp:anchor distT="0" distB="0" distL="0" distR="0" simplePos="0" relativeHeight="17" behindDoc="0" locked="0" layoutInCell="1" allowOverlap="1">
            <wp:simplePos x="0" y="0"/>
            <wp:positionH relativeFrom="column">
              <wp:posOffset>1503680</wp:posOffset>
            </wp:positionH>
            <wp:positionV relativeFrom="paragraph">
              <wp:posOffset>11430</wp:posOffset>
            </wp:positionV>
            <wp:extent cx="1376045" cy="1318260"/>
            <wp:effectExtent l="0" t="0" r="0" b="0"/>
            <wp:wrapTopAndBottom/>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0"/>
                    <a:stretch>
                      <a:fillRect/>
                    </a:stretch>
                  </pic:blipFill>
                  <pic:spPr bwMode="auto">
                    <a:xfrm>
                      <a:off x="0" y="0"/>
                      <a:ext cx="1376045" cy="1318260"/>
                    </a:xfrm>
                    <a:prstGeom prst="rect">
                      <a:avLst/>
                    </a:prstGeom>
                  </pic:spPr>
                </pic:pic>
              </a:graphicData>
            </a:graphic>
          </wp:anchor>
        </w:drawing>
      </w:r>
      <w:r>
        <w:rPr>
          <w:noProof/>
          <w:lang w:val="de-DE" w:bidi="ar-SA"/>
        </w:rPr>
        <w:drawing>
          <wp:anchor distT="0" distB="0" distL="0" distR="0" simplePos="0" relativeHeight="18" behindDoc="0" locked="0" layoutInCell="1" allowOverlap="1">
            <wp:simplePos x="0" y="0"/>
            <wp:positionH relativeFrom="column">
              <wp:posOffset>48260</wp:posOffset>
            </wp:positionH>
            <wp:positionV relativeFrom="paragraph">
              <wp:posOffset>1270</wp:posOffset>
            </wp:positionV>
            <wp:extent cx="1372235" cy="1358900"/>
            <wp:effectExtent l="0" t="0" r="0" b="0"/>
            <wp:wrapTopAndBottom/>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8"/>
                    <a:stretch>
                      <a:fillRect/>
                    </a:stretch>
                  </pic:blipFill>
                  <pic:spPr bwMode="auto">
                    <a:xfrm>
                      <a:off x="0" y="0"/>
                      <a:ext cx="1372235" cy="1358900"/>
                    </a:xfrm>
                    <a:prstGeom prst="rect">
                      <a:avLst/>
                    </a:prstGeom>
                  </pic:spPr>
                </pic:pic>
              </a:graphicData>
            </a:graphic>
          </wp:anchor>
        </w:drawing>
      </w:r>
      <w:r w:rsidRPr="00177093">
        <w:rPr>
          <w:b/>
          <w:bCs/>
          <w:i/>
          <w:iCs/>
          <w:sz w:val="18"/>
          <w:szCs w:val="18"/>
          <w:lang w:val="de-DE"/>
        </w:rPr>
        <w:t>960 × 852 Pixel (1,3 MB)</w:t>
      </w:r>
      <w:r w:rsidRPr="00177093">
        <w:rPr>
          <w:b/>
          <w:bCs/>
          <w:i/>
          <w:iCs/>
          <w:sz w:val="18"/>
          <w:szCs w:val="18"/>
          <w:lang w:val="de-DE"/>
        </w:rPr>
        <w:tab/>
      </w:r>
      <w:r w:rsidRPr="00177093">
        <w:rPr>
          <w:b/>
          <w:bCs/>
          <w:i/>
          <w:iCs/>
          <w:sz w:val="18"/>
          <w:szCs w:val="18"/>
          <w:lang w:val="de-DE"/>
        </w:rPr>
        <w:tab/>
        <w:t xml:space="preserve">   30 x 27 Pixel (2,5 KB)</w:t>
      </w:r>
      <w:r w:rsidRPr="00177093">
        <w:rPr>
          <w:b/>
          <w:bCs/>
          <w:i/>
          <w:iCs/>
          <w:sz w:val="18"/>
          <w:szCs w:val="18"/>
          <w:lang w:val="de-DE"/>
        </w:rPr>
        <w:br/>
        <w:t>Das gleiche Foto in unterschiedlicher Auflösung und damit unterschiedlicher Datengröße [CC BY-SA Hauke Morisse]</w:t>
      </w:r>
    </w:p>
    <w:p w:rsidR="000E3C13" w:rsidRPr="00177093" w:rsidRDefault="00CA125A" w:rsidP="00542342">
      <w:pPr>
        <w:spacing w:after="86"/>
        <w:jc w:val="both"/>
        <w:rPr>
          <w:sz w:val="22"/>
          <w:szCs w:val="22"/>
          <w:lang w:val="de-DE"/>
        </w:rPr>
      </w:pPr>
      <w:r w:rsidRPr="00177093">
        <w:rPr>
          <w:sz w:val="22"/>
          <w:szCs w:val="22"/>
          <w:lang w:val="de-DE"/>
        </w:rPr>
        <w:t>Fü</w:t>
      </w:r>
      <w:r w:rsidR="00FE4AD7">
        <w:rPr>
          <w:sz w:val="22"/>
          <w:szCs w:val="22"/>
          <w:lang w:val="de-DE"/>
        </w:rPr>
        <w:t>r manche Anwendungen werden</w:t>
      </w:r>
      <w:r w:rsidRPr="00177093">
        <w:rPr>
          <w:sz w:val="22"/>
          <w:szCs w:val="22"/>
          <w:lang w:val="de-DE"/>
        </w:rPr>
        <w:t xml:space="preserve"> nur kleine Bilder benötigt und es genügt dann eine niedrige Auflösung. Manche Bilder sind auch so einfach, dass eine niedrige Auflösung ausreicht - das Bild wird mit höherer Auflösung nicht genauer. </w:t>
      </w:r>
    </w:p>
    <w:tbl>
      <w:tblPr>
        <w:tblW w:w="4771" w:type="dxa"/>
        <w:tblBorders>
          <w:top w:val="single" w:sz="2" w:space="0" w:color="000001"/>
          <w:left w:val="single" w:sz="2" w:space="0" w:color="000001"/>
          <w:bottom w:val="single" w:sz="2" w:space="0" w:color="000001"/>
          <w:insideH w:val="single" w:sz="2" w:space="0" w:color="000001"/>
        </w:tblBorders>
        <w:tblCellMar>
          <w:top w:w="55" w:type="dxa"/>
          <w:left w:w="53" w:type="dxa"/>
          <w:bottom w:w="55" w:type="dxa"/>
          <w:right w:w="55" w:type="dxa"/>
        </w:tblCellMar>
        <w:tblLook w:val="04A0" w:firstRow="1" w:lastRow="0" w:firstColumn="1" w:lastColumn="0" w:noHBand="0" w:noVBand="1"/>
      </w:tblPr>
      <w:tblGrid>
        <w:gridCol w:w="446"/>
        <w:gridCol w:w="446"/>
        <w:gridCol w:w="446"/>
        <w:gridCol w:w="446"/>
        <w:gridCol w:w="1182"/>
        <w:gridCol w:w="912"/>
        <w:gridCol w:w="893"/>
      </w:tblGrid>
      <w:tr w:rsidR="000E3C13">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rPr>
                <w:noProof/>
                <w:lang w:val="de-DE" w:bidi="ar-SA"/>
              </w:rPr>
              <mc:AlternateContent>
                <mc:Choice Requires="wps">
                  <w:drawing>
                    <wp:anchor distT="0" distB="0" distL="0" distR="0" simplePos="0" relativeHeight="11" behindDoc="1" locked="0" layoutInCell="1" allowOverlap="1">
                      <wp:simplePos x="0" y="0"/>
                      <wp:positionH relativeFrom="column">
                        <wp:posOffset>807720</wp:posOffset>
                      </wp:positionH>
                      <wp:positionV relativeFrom="paragraph">
                        <wp:posOffset>579755</wp:posOffset>
                      </wp:positionV>
                      <wp:extent cx="345440" cy="350520"/>
                      <wp:effectExtent l="0" t="0" r="0" b="0"/>
                      <wp:wrapNone/>
                      <wp:docPr id="8" name="Shape1"/>
                      <wp:cNvGraphicFramePr/>
                      <a:graphic xmlns:a="http://schemas.openxmlformats.org/drawingml/2006/main">
                        <a:graphicData uri="http://schemas.microsoft.com/office/word/2010/wordprocessingShape">
                          <wps:wsp>
                            <wps:cNvSpPr/>
                            <wps:spPr>
                              <a:xfrm>
                                <a:off x="0" y="0"/>
                                <a:ext cx="344880" cy="3499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val="de-DE" w:bidi="ar-SA"/>
              </w:rPr>
              <mc:AlternateContent>
                <mc:Choice Requires="wps">
                  <w:drawing>
                    <wp:anchor distT="0" distB="0" distL="0" distR="0" simplePos="0" relativeHeight="12" behindDoc="1" locked="0" layoutInCell="1" allowOverlap="1">
                      <wp:simplePos x="0" y="0"/>
                      <wp:positionH relativeFrom="column">
                        <wp:posOffset>807720</wp:posOffset>
                      </wp:positionH>
                      <wp:positionV relativeFrom="paragraph">
                        <wp:posOffset>398780</wp:posOffset>
                      </wp:positionV>
                      <wp:extent cx="345440" cy="350520"/>
                      <wp:effectExtent l="0" t="0" r="0" b="0"/>
                      <wp:wrapNone/>
                      <wp:docPr id="9" name="Shape1"/>
                      <wp:cNvGraphicFramePr/>
                      <a:graphic xmlns:a="http://schemas.openxmlformats.org/drawingml/2006/main">
                        <a:graphicData uri="http://schemas.microsoft.com/office/word/2010/wordprocessingShape">
                          <wps:wsp>
                            <wps:cNvSpPr/>
                            <wps:spPr>
                              <a:xfrm>
                                <a:off x="0" y="0"/>
                                <a:ext cx="344880" cy="3499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val="de-DE" w:bidi="ar-SA"/>
              </w:rPr>
              <mc:AlternateContent>
                <mc:Choice Requires="wps">
                  <w:drawing>
                    <wp:anchor distT="0" distB="0" distL="0" distR="0" simplePos="0" relativeHeight="13" behindDoc="1" locked="0" layoutInCell="1" allowOverlap="1">
                      <wp:simplePos x="0" y="0"/>
                      <wp:positionH relativeFrom="column">
                        <wp:posOffset>522605</wp:posOffset>
                      </wp:positionH>
                      <wp:positionV relativeFrom="paragraph">
                        <wp:posOffset>579755</wp:posOffset>
                      </wp:positionV>
                      <wp:extent cx="345440" cy="350520"/>
                      <wp:effectExtent l="0" t="0" r="0" b="0"/>
                      <wp:wrapNone/>
                      <wp:docPr id="10" name="Shape1"/>
                      <wp:cNvGraphicFramePr/>
                      <a:graphic xmlns:a="http://schemas.openxmlformats.org/drawingml/2006/main">
                        <a:graphicData uri="http://schemas.microsoft.com/office/word/2010/wordprocessingShape">
                          <wps:wsp>
                            <wps:cNvSpPr/>
                            <wps:spPr>
                              <a:xfrm>
                                <a:off x="0" y="0"/>
                                <a:ext cx="344880" cy="3499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val="de-DE" w:bidi="ar-SA"/>
              </w:rPr>
              <mc:AlternateContent>
                <mc:Choice Requires="wps">
                  <w:drawing>
                    <wp:anchor distT="0" distB="0" distL="0" distR="0" simplePos="0" relativeHeight="14" behindDoc="1" locked="0" layoutInCell="1" allowOverlap="1">
                      <wp:simplePos x="0" y="0"/>
                      <wp:positionH relativeFrom="column">
                        <wp:posOffset>522605</wp:posOffset>
                      </wp:positionH>
                      <wp:positionV relativeFrom="paragraph">
                        <wp:posOffset>398780</wp:posOffset>
                      </wp:positionV>
                      <wp:extent cx="345440" cy="350520"/>
                      <wp:effectExtent l="0" t="0" r="0" b="0"/>
                      <wp:wrapNone/>
                      <wp:docPr id="11" name="Shape1"/>
                      <wp:cNvGraphicFramePr/>
                      <a:graphic xmlns:a="http://schemas.openxmlformats.org/drawingml/2006/main">
                        <a:graphicData uri="http://schemas.microsoft.com/office/word/2010/wordprocessingShape">
                          <wps:wsp>
                            <wps:cNvSpPr/>
                            <wps:spPr>
                              <a:xfrm>
                                <a:off x="0" y="0"/>
                                <a:ext cx="344880" cy="3499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val="de-DE" w:bidi="ar-SA"/>
              </w:rPr>
              <mc:AlternateContent>
                <mc:Choice Requires="wps">
                  <w:drawing>
                    <wp:anchor distT="0" distB="0" distL="0" distR="0" simplePos="0" relativeHeight="16" behindDoc="1" locked="0" layoutInCell="1" allowOverlap="1">
                      <wp:simplePos x="0" y="0"/>
                      <wp:positionH relativeFrom="column">
                        <wp:posOffset>2420620</wp:posOffset>
                      </wp:positionH>
                      <wp:positionV relativeFrom="paragraph">
                        <wp:posOffset>432435</wp:posOffset>
                      </wp:positionV>
                      <wp:extent cx="584835" cy="480695"/>
                      <wp:effectExtent l="0" t="0" r="0" b="0"/>
                      <wp:wrapNone/>
                      <wp:docPr id="12" name="Shape1"/>
                      <wp:cNvGraphicFramePr/>
                      <a:graphic xmlns:a="http://schemas.openxmlformats.org/drawingml/2006/main">
                        <a:graphicData uri="http://schemas.microsoft.com/office/word/2010/wordprocessingShape">
                          <wps:wsp>
                            <wps:cNvSpPr/>
                            <wps:spPr>
                              <a:xfrm>
                                <a:off x="0" y="0"/>
                                <a:ext cx="584280" cy="48024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t>1</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2</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3</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4</w:t>
            </w:r>
          </w:p>
        </w:tc>
        <w:tc>
          <w:tcPr>
            <w:tcW w:w="1182" w:type="dxa"/>
            <w:tcBorders>
              <w:left w:val="single" w:sz="2" w:space="0" w:color="000001"/>
            </w:tcBorders>
            <w:shd w:val="clear" w:color="auto" w:fill="auto"/>
          </w:tcPr>
          <w:p w:rsidR="000E3C13" w:rsidRDefault="000E3C13">
            <w:pPr>
              <w:pStyle w:val="Tabelleninhalt"/>
            </w:pPr>
          </w:p>
        </w:tc>
        <w:tc>
          <w:tcPr>
            <w:tcW w:w="912" w:type="dxa"/>
            <w:vMerge w:val="restart"/>
            <w:tcBorders>
              <w:top w:val="single" w:sz="2" w:space="0" w:color="000001"/>
              <w:left w:val="single" w:sz="2" w:space="0" w:color="000001"/>
              <w:bottom w:val="single" w:sz="2" w:space="0" w:color="000001"/>
            </w:tcBorders>
            <w:shd w:val="clear" w:color="auto" w:fill="auto"/>
          </w:tcPr>
          <w:p w:rsidR="000E3C13" w:rsidRDefault="00CA125A">
            <w:pPr>
              <w:pStyle w:val="Tabelleninhalt"/>
            </w:pPr>
            <w:r>
              <w:t>1</w:t>
            </w:r>
          </w:p>
        </w:tc>
        <w:tc>
          <w:tcPr>
            <w:tcW w:w="893" w:type="dxa"/>
            <w:vMerge w:val="restart"/>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2</w:t>
            </w:r>
          </w:p>
        </w:tc>
      </w:tr>
      <w:tr w:rsidR="000E3C13">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5</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6</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7</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8</w:t>
            </w:r>
          </w:p>
        </w:tc>
        <w:tc>
          <w:tcPr>
            <w:tcW w:w="1182" w:type="dxa"/>
            <w:tcBorders>
              <w:left w:val="single" w:sz="2" w:space="0" w:color="000001"/>
            </w:tcBorders>
            <w:shd w:val="clear" w:color="auto" w:fill="auto"/>
          </w:tcPr>
          <w:p w:rsidR="000E3C13" w:rsidRDefault="000E3C13">
            <w:pPr>
              <w:pStyle w:val="Tabelleninhalt"/>
            </w:pPr>
          </w:p>
        </w:tc>
        <w:tc>
          <w:tcPr>
            <w:tcW w:w="912" w:type="dxa"/>
            <w:vMerge/>
            <w:tcBorders>
              <w:top w:val="single" w:sz="2" w:space="0" w:color="000001"/>
              <w:left w:val="single" w:sz="2" w:space="0" w:color="000001"/>
              <w:bottom w:val="single" w:sz="2" w:space="0" w:color="000001"/>
            </w:tcBorders>
            <w:shd w:val="clear" w:color="auto" w:fill="auto"/>
          </w:tcPr>
          <w:p w:rsidR="000E3C13" w:rsidRDefault="000E3C13">
            <w:pPr>
              <w:pStyle w:val="Tabelleninhalt"/>
            </w:pPr>
          </w:p>
        </w:tc>
        <w:tc>
          <w:tcPr>
            <w:tcW w:w="893" w:type="dxa"/>
            <w:vMerge/>
            <w:tcBorders>
              <w:top w:val="single" w:sz="2" w:space="0" w:color="000001"/>
              <w:left w:val="single" w:sz="2" w:space="0" w:color="000001"/>
              <w:bottom w:val="single" w:sz="2" w:space="0" w:color="000001"/>
              <w:right w:val="single" w:sz="2" w:space="0" w:color="000001"/>
            </w:tcBorders>
            <w:shd w:val="clear" w:color="auto" w:fill="auto"/>
          </w:tcPr>
          <w:p w:rsidR="000E3C13" w:rsidRDefault="000E3C13">
            <w:pPr>
              <w:pStyle w:val="Tabelleninhalt"/>
            </w:pPr>
          </w:p>
        </w:tc>
      </w:tr>
      <w:tr w:rsidR="000E3C13">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9</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10</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11</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12</w:t>
            </w:r>
          </w:p>
        </w:tc>
        <w:tc>
          <w:tcPr>
            <w:tcW w:w="1182" w:type="dxa"/>
            <w:tcBorders>
              <w:left w:val="single" w:sz="2" w:space="0" w:color="000001"/>
            </w:tcBorders>
            <w:shd w:val="clear" w:color="auto" w:fill="auto"/>
          </w:tcPr>
          <w:p w:rsidR="000E3C13" w:rsidRDefault="000E3C13">
            <w:pPr>
              <w:pStyle w:val="Tabelleninhalt"/>
            </w:pPr>
          </w:p>
        </w:tc>
        <w:tc>
          <w:tcPr>
            <w:tcW w:w="912" w:type="dxa"/>
            <w:vMerge w:val="restart"/>
            <w:tcBorders>
              <w:top w:val="single" w:sz="2" w:space="0" w:color="000001"/>
              <w:left w:val="single" w:sz="2" w:space="0" w:color="000001"/>
              <w:bottom w:val="single" w:sz="2" w:space="0" w:color="000001"/>
            </w:tcBorders>
            <w:shd w:val="clear" w:color="auto" w:fill="auto"/>
          </w:tcPr>
          <w:p w:rsidR="000E3C13" w:rsidRDefault="00CA125A">
            <w:pPr>
              <w:pStyle w:val="Tabelleninhalt"/>
            </w:pPr>
            <w:r>
              <w:t>3</w:t>
            </w:r>
          </w:p>
        </w:tc>
        <w:tc>
          <w:tcPr>
            <w:tcW w:w="893" w:type="dxa"/>
            <w:vMerge w:val="restart"/>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4</w:t>
            </w:r>
          </w:p>
        </w:tc>
      </w:tr>
      <w:tr w:rsidR="000E3C13">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13</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14</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15</w:t>
            </w:r>
          </w:p>
        </w:tc>
        <w:tc>
          <w:tcPr>
            <w:tcW w:w="446"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16</w:t>
            </w:r>
          </w:p>
        </w:tc>
        <w:tc>
          <w:tcPr>
            <w:tcW w:w="1182" w:type="dxa"/>
            <w:tcBorders>
              <w:left w:val="single" w:sz="2" w:space="0" w:color="000001"/>
            </w:tcBorders>
            <w:shd w:val="clear" w:color="auto" w:fill="auto"/>
          </w:tcPr>
          <w:p w:rsidR="000E3C13" w:rsidRDefault="000E3C13">
            <w:pPr>
              <w:pStyle w:val="Tabelleninhalt"/>
            </w:pPr>
          </w:p>
        </w:tc>
        <w:tc>
          <w:tcPr>
            <w:tcW w:w="912" w:type="dxa"/>
            <w:vMerge/>
            <w:tcBorders>
              <w:top w:val="single" w:sz="2" w:space="0" w:color="000001"/>
              <w:left w:val="single" w:sz="2" w:space="0" w:color="000001"/>
              <w:bottom w:val="single" w:sz="2" w:space="0" w:color="000001"/>
            </w:tcBorders>
            <w:shd w:val="clear" w:color="auto" w:fill="auto"/>
          </w:tcPr>
          <w:p w:rsidR="000E3C13" w:rsidRDefault="000E3C13">
            <w:pPr>
              <w:pStyle w:val="Tabelleninhalt"/>
            </w:pPr>
          </w:p>
        </w:tc>
        <w:tc>
          <w:tcPr>
            <w:tcW w:w="893" w:type="dxa"/>
            <w:vMerge/>
            <w:tcBorders>
              <w:top w:val="single" w:sz="2" w:space="0" w:color="000001"/>
              <w:left w:val="single" w:sz="2" w:space="0" w:color="000001"/>
              <w:bottom w:val="single" w:sz="2" w:space="0" w:color="000001"/>
              <w:right w:val="single" w:sz="2" w:space="0" w:color="000001"/>
            </w:tcBorders>
            <w:shd w:val="clear" w:color="auto" w:fill="auto"/>
          </w:tcPr>
          <w:p w:rsidR="000E3C13" w:rsidRDefault="000E3C13">
            <w:pPr>
              <w:pStyle w:val="Tabelleninhalt"/>
            </w:pPr>
          </w:p>
        </w:tc>
      </w:tr>
    </w:tbl>
    <w:p w:rsidR="000E3C13" w:rsidRPr="00177093" w:rsidRDefault="00CA125A">
      <w:pPr>
        <w:spacing w:after="86"/>
        <w:rPr>
          <w:b/>
          <w:bCs/>
          <w:i/>
          <w:iCs/>
          <w:sz w:val="18"/>
          <w:szCs w:val="18"/>
          <w:lang w:val="de-DE"/>
        </w:rPr>
      </w:pPr>
      <w:r w:rsidRPr="00177093">
        <w:rPr>
          <w:b/>
          <w:bCs/>
          <w:i/>
          <w:iCs/>
          <w:sz w:val="18"/>
          <w:szCs w:val="18"/>
          <w:lang w:val="de-DE"/>
        </w:rPr>
        <w:br/>
        <w:t xml:space="preserve">Diese Pixelgrafik hat mit einer Auflösung von 4 Pixeln die gleiche Qualität, wie mit 16 Pixeln, da sie sehr einfach ist. </w:t>
      </w:r>
    </w:p>
    <w:p w:rsidR="000E3C13" w:rsidRPr="00177093" w:rsidRDefault="00CA125A">
      <w:pPr>
        <w:rPr>
          <w:lang w:val="de-DE"/>
        </w:rPr>
      </w:pPr>
      <w:r w:rsidRPr="00177093">
        <w:rPr>
          <w:lang w:val="de-DE"/>
        </w:rPr>
        <w:tab/>
      </w:r>
      <w:r w:rsidRPr="00177093">
        <w:rPr>
          <w:lang w:val="de-DE"/>
        </w:rPr>
        <w:tab/>
      </w:r>
      <w:r w:rsidRPr="00177093">
        <w:rPr>
          <w:lang w:val="de-DE"/>
        </w:rPr>
        <w:tab/>
      </w:r>
      <w:r w:rsidRPr="00177093">
        <w:rPr>
          <w:lang w:val="de-DE"/>
        </w:rPr>
        <w:tab/>
      </w:r>
      <w:r w:rsidRPr="00177093">
        <w:rPr>
          <w:lang w:val="de-DE"/>
        </w:rPr>
        <w:tab/>
      </w:r>
    </w:p>
    <w:p w:rsidR="000E3C13" w:rsidRPr="00177093" w:rsidRDefault="00CA125A" w:rsidP="00542342">
      <w:pPr>
        <w:spacing w:after="86"/>
        <w:jc w:val="both"/>
        <w:rPr>
          <w:lang w:val="de-DE"/>
        </w:rPr>
      </w:pPr>
      <w:r w:rsidRPr="00177093">
        <w:rPr>
          <w:sz w:val="22"/>
          <w:szCs w:val="22"/>
          <w:lang w:val="de-DE"/>
        </w:rPr>
        <w:lastRenderedPageBreak/>
        <w:t xml:space="preserve">Mit der </w:t>
      </w:r>
      <w:r w:rsidRPr="00177093">
        <w:rPr>
          <w:b/>
          <w:bCs/>
          <w:sz w:val="22"/>
          <w:szCs w:val="22"/>
          <w:lang w:val="de-DE"/>
        </w:rPr>
        <w:t>Farbtiefe</w:t>
      </w:r>
      <w:r w:rsidRPr="00177093">
        <w:rPr>
          <w:sz w:val="22"/>
          <w:szCs w:val="22"/>
          <w:lang w:val="de-DE"/>
        </w:rPr>
        <w:t xml:space="preserve"> legt man fest, wie viele verschiedene Farben beim Speichern eines Bildes verwendet werden. Das Spektrum reicht von zwei Farben (z. B. schwarz und weiß) bis hin zu mehreren Millionen Farben. Je mehr Farben verwendet werden, desto feiner ist die Abstufung der Farben und desto höher ist die Qualität der Grafik. Auch hier gilt: Je höher die Qualität des Bildes ist, desto größer ist auch der Speicherbedarf. Denn die Farbtiefe gibt an, wie viel Information pro Pixel gespeichert wird. Wie bei der Auflösung kann ein Bild auch von der Farbtiefe her so einfach sein, z.B. nur in Graustufen, dass eine hohe Farbtiefe keinen sichtbaren Unterschied macht, aber mehr Speicher benötigt wird.</w:t>
      </w:r>
    </w:p>
    <w:p w:rsidR="000E3C13" w:rsidRPr="00177093" w:rsidRDefault="00CA125A" w:rsidP="00542342">
      <w:pPr>
        <w:spacing w:after="86"/>
        <w:jc w:val="both"/>
        <w:rPr>
          <w:sz w:val="22"/>
          <w:szCs w:val="22"/>
          <w:lang w:val="de-DE"/>
        </w:rPr>
      </w:pPr>
      <w:r w:rsidRPr="00177093">
        <w:rPr>
          <w:sz w:val="22"/>
          <w:szCs w:val="22"/>
          <w:lang w:val="de-DE"/>
        </w:rPr>
        <w:t xml:space="preserve">Bei einem Bild mit nur zwei Farben genügt pro Pixel die Angabe, ob er z. B. schwarz oder weiß ist. Dies entspricht der kleinsten denkbaren Informationseinheit – an oder aus, ja oder nein – informatisch gesprochen einem </w:t>
      </w:r>
      <w:r w:rsidRPr="00177093">
        <w:rPr>
          <w:b/>
          <w:bCs/>
          <w:sz w:val="22"/>
          <w:szCs w:val="22"/>
          <w:lang w:val="de-DE"/>
        </w:rPr>
        <w:t>Bit.</w:t>
      </w:r>
      <w:r w:rsidRPr="00177093">
        <w:rPr>
          <w:sz w:val="22"/>
          <w:szCs w:val="22"/>
          <w:lang w:val="de-DE"/>
        </w:rPr>
        <w:t xml:space="preserve"> </w:t>
      </w:r>
    </w:p>
    <w:p w:rsidR="000E3C13" w:rsidRPr="00177093" w:rsidRDefault="00CA125A" w:rsidP="00542342">
      <w:pPr>
        <w:spacing w:after="86"/>
        <w:jc w:val="both"/>
        <w:rPr>
          <w:lang w:val="de-DE"/>
        </w:rPr>
      </w:pPr>
      <w:r w:rsidRPr="00177093">
        <w:rPr>
          <w:sz w:val="22"/>
          <w:szCs w:val="22"/>
          <w:lang w:val="de-DE"/>
        </w:rPr>
        <w:t xml:space="preserve">Ein Bit ist die kleinste Dateneinheit, Fotos bestehen aus sehr vielen Bits. Gerechnet wird daher in größeren Einheiten: Ein </w:t>
      </w:r>
      <w:r w:rsidRPr="00177093">
        <w:rPr>
          <w:b/>
          <w:bCs/>
          <w:sz w:val="22"/>
          <w:szCs w:val="22"/>
          <w:lang w:val="de-DE"/>
        </w:rPr>
        <w:t>Byte</w:t>
      </w:r>
      <w:r w:rsidRPr="00177093">
        <w:rPr>
          <w:sz w:val="22"/>
          <w:szCs w:val="22"/>
          <w:lang w:val="de-DE"/>
        </w:rPr>
        <w:t xml:space="preserve"> besteht aus acht Bit. Kilobyte (KB), Megabyte (MB), Gigabyte (GB) und Terabyte (TB) sind dabei noch größere Maßeinheiten.</w:t>
      </w:r>
    </w:p>
    <w:p w:rsidR="000E3C13" w:rsidRPr="00177093" w:rsidRDefault="00CA125A">
      <w:pPr>
        <w:spacing w:after="86"/>
        <w:rPr>
          <w:lang w:val="de-DE"/>
        </w:rPr>
      </w:pPr>
      <w:r w:rsidRPr="00177093">
        <w:rPr>
          <w:i/>
          <w:iCs/>
          <w:sz w:val="22"/>
          <w:szCs w:val="22"/>
          <w:lang w:val="de-DE"/>
        </w:rPr>
        <w:t>(Text überarbeitet aus: Handreichung “Daten und Informationen” Freie und Hansestadt Hamburg 2003)</w:t>
      </w:r>
    </w:p>
    <w:p w:rsidR="000E3C13" w:rsidRPr="00177093" w:rsidRDefault="000E3C13">
      <w:pPr>
        <w:rPr>
          <w:lang w:val="de-DE"/>
        </w:rPr>
      </w:pPr>
    </w:p>
    <w:p w:rsidR="000E3C13" w:rsidRPr="00177093" w:rsidRDefault="00CA125A">
      <w:pPr>
        <w:rPr>
          <w:b/>
          <w:bCs/>
          <w:lang w:val="de-DE"/>
        </w:rPr>
      </w:pPr>
      <w:r w:rsidRPr="00177093">
        <w:rPr>
          <w:b/>
          <w:bCs/>
          <w:lang w:val="de-DE"/>
        </w:rPr>
        <w:t>1. Arbeitsauftrag</w:t>
      </w:r>
    </w:p>
    <w:p w:rsidR="000E3C13" w:rsidRPr="00177093" w:rsidRDefault="00CA125A" w:rsidP="00542342">
      <w:pPr>
        <w:jc w:val="both"/>
        <w:rPr>
          <w:lang w:val="de-DE"/>
        </w:rPr>
      </w:pPr>
      <w:r w:rsidRPr="00177093">
        <w:rPr>
          <w:lang w:val="de-DE"/>
        </w:rPr>
        <w:t>Ein Bild mit der Auflösung 5x5 Pixel (Bildpunkte) ist als Zahlenfolge von 0-en und 1-en codiert worden. Die erste Zahl steht für das Pixel A, die zweite Zahl das Pixel B und so weiter.</w:t>
      </w:r>
    </w:p>
    <w:p w:rsidR="000E3C13" w:rsidRPr="00177093" w:rsidRDefault="00CA125A" w:rsidP="00542342">
      <w:pPr>
        <w:jc w:val="both"/>
        <w:rPr>
          <w:lang w:val="de-DE"/>
        </w:rPr>
      </w:pPr>
      <w:r w:rsidRPr="00177093">
        <w:rPr>
          <w:lang w:val="de-DE"/>
        </w:rPr>
        <w:t>Markiere jedes Pixel, das eine 1 bekommt dunkel und lasse alle Pixel, die eine 0 haben hell. Das Ergebnis ist ein einfaches Bild.</w:t>
      </w:r>
    </w:p>
    <w:p w:rsidR="000E3C13" w:rsidRPr="00177093" w:rsidRDefault="00CA125A">
      <w:pPr>
        <w:spacing w:before="86"/>
        <w:rPr>
          <w:lang w:val="de-DE"/>
        </w:rPr>
      </w:pPr>
      <w:r w:rsidRPr="00177093">
        <w:rPr>
          <w:b/>
          <w:bCs/>
          <w:i/>
          <w:iCs/>
          <w:lang w:val="de-DE"/>
        </w:rPr>
        <w:t>Ein Beispiel:</w:t>
      </w:r>
      <w:r w:rsidRPr="00177093">
        <w:rPr>
          <w:b/>
          <w:bCs/>
          <w:i/>
          <w:iCs/>
          <w:lang w:val="de-DE"/>
        </w:rPr>
        <w:tab/>
      </w:r>
      <w:r w:rsidRPr="00177093">
        <w:rPr>
          <w:b/>
          <w:bCs/>
          <w:i/>
          <w:iCs/>
          <w:lang w:val="de-DE"/>
        </w:rPr>
        <w:tab/>
      </w:r>
      <w:r w:rsidRPr="00177093">
        <w:rPr>
          <w:lang w:val="de-DE"/>
        </w:rPr>
        <w:t>Zahlenfolge 0101010101000000000000000</w:t>
      </w:r>
    </w:p>
    <w:p w:rsidR="000E3C13" w:rsidRPr="00177093" w:rsidRDefault="00CA125A">
      <w:pPr>
        <w:spacing w:before="86"/>
        <w:rPr>
          <w:lang w:val="de-DE"/>
        </w:rPr>
      </w:pPr>
      <w:r w:rsidRPr="00177093">
        <w:rPr>
          <w:lang w:val="de-DE"/>
        </w:rPr>
        <w:t>Bild:</w:t>
      </w:r>
    </w:p>
    <w:tbl>
      <w:tblPr>
        <w:tblW w:w="2865" w:type="dxa"/>
        <w:tblInd w:w="53" w:type="dxa"/>
        <w:tblBorders>
          <w:top w:val="single" w:sz="2" w:space="0" w:color="000001"/>
          <w:left w:val="single" w:sz="2" w:space="0" w:color="000001"/>
          <w:bottom w:val="single" w:sz="2" w:space="0" w:color="000001"/>
          <w:insideH w:val="single" w:sz="2" w:space="0" w:color="000001"/>
        </w:tblBorders>
        <w:tblCellMar>
          <w:top w:w="55" w:type="dxa"/>
          <w:left w:w="47" w:type="dxa"/>
          <w:bottom w:w="55" w:type="dxa"/>
          <w:right w:w="55" w:type="dxa"/>
        </w:tblCellMar>
        <w:tblLook w:val="04A0" w:firstRow="1" w:lastRow="0" w:firstColumn="1" w:lastColumn="0" w:noHBand="0" w:noVBand="1"/>
      </w:tblPr>
      <w:tblGrid>
        <w:gridCol w:w="573"/>
        <w:gridCol w:w="573"/>
        <w:gridCol w:w="573"/>
        <w:gridCol w:w="573"/>
        <w:gridCol w:w="573"/>
      </w:tblGrid>
      <w:tr w:rsidR="000E3C13" w:rsidTr="00542342">
        <w:trPr>
          <w:trHeight w:val="562"/>
        </w:trPr>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A</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rPr>
                <w:noProof/>
                <w:lang w:val="de-DE" w:bidi="ar-SA"/>
              </w:rPr>
              <mc:AlternateContent>
                <mc:Choice Requires="wps">
                  <w:drawing>
                    <wp:anchor distT="0" distB="0" distL="0" distR="0" simplePos="0" relativeHeight="3" behindDoc="0" locked="0" layoutInCell="1" allowOverlap="1" wp14:anchorId="67C2CA3B" wp14:editId="36D52734">
                      <wp:simplePos x="0" y="0"/>
                      <wp:positionH relativeFrom="column">
                        <wp:posOffset>-32262</wp:posOffset>
                      </wp:positionH>
                      <wp:positionV relativeFrom="paragraph">
                        <wp:posOffset>12700</wp:posOffset>
                      </wp:positionV>
                      <wp:extent cx="345440" cy="350520"/>
                      <wp:effectExtent l="0" t="0" r="0" b="0"/>
                      <wp:wrapNone/>
                      <wp:docPr id="13" name="Shape1"/>
                      <wp:cNvGraphicFramePr/>
                      <a:graphic xmlns:a="http://schemas.openxmlformats.org/drawingml/2006/main">
                        <a:graphicData uri="http://schemas.microsoft.com/office/word/2010/wordprocessingShape">
                          <wps:wsp>
                            <wps:cNvSpPr/>
                            <wps:spPr>
                              <a:xfrm>
                                <a:off x="0" y="0"/>
                                <a:ext cx="345440" cy="3505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1" o:spid="_x0000_s1026" style="position:absolute;margin-left:-2.55pt;margin-top:1pt;width:27.2pt;height:27.6pt;z-index:3;visibility:visible;mso-wrap-style:square;mso-wrap-distance-left:0;mso-wrap-distance-top:0;mso-wrap-distance-right:0;mso-wrap-distance-bottom:0;mso-position-horizontal:absolute;mso-position-horizontal-relative:text;mso-position-vertical:absolute;mso-position-vertical-relative:text;v-text-anchor:top" coordsize="54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" path="m90,c45,,,45,,90l,458v,45,45,91,90,91l450,549v45,,91,-46,91,-91l541,90c541,45,495,,450,l90,e" fillcolor="#666" strokecolor="#3465a4">
                      <v:path arrowok="t"/>
                    </v:shape>
                  </w:pict>
                </mc:Fallback>
              </mc:AlternateContent>
            </w:r>
            <w:r>
              <w:t>B</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C</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rPr>
                <w:noProof/>
                <w:lang w:val="de-DE" w:bidi="ar-SA"/>
              </w:rPr>
              <mc:AlternateContent>
                <mc:Choice Requires="wps">
                  <w:drawing>
                    <wp:anchor distT="0" distB="0" distL="0" distR="0" simplePos="0" relativeHeight="5" behindDoc="0" locked="0" layoutInCell="1" allowOverlap="1" wp14:anchorId="2A4DD3B4" wp14:editId="06BF63C1">
                      <wp:simplePos x="0" y="0"/>
                      <wp:positionH relativeFrom="column">
                        <wp:posOffset>-1517</wp:posOffset>
                      </wp:positionH>
                      <wp:positionV relativeFrom="paragraph">
                        <wp:posOffset>12700</wp:posOffset>
                      </wp:positionV>
                      <wp:extent cx="345440" cy="350520"/>
                      <wp:effectExtent l="0" t="0" r="0" b="0"/>
                      <wp:wrapNone/>
                      <wp:docPr id="14" name="Shape1"/>
                      <wp:cNvGraphicFramePr/>
                      <a:graphic xmlns:a="http://schemas.openxmlformats.org/drawingml/2006/main">
                        <a:graphicData uri="http://schemas.microsoft.com/office/word/2010/wordprocessingShape">
                          <wps:wsp>
                            <wps:cNvSpPr/>
                            <wps:spPr>
                              <a:xfrm>
                                <a:off x="0" y="0"/>
                                <a:ext cx="345440" cy="3505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1" o:spid="_x0000_s1026" style="position:absolute;margin-left:-.1pt;margin-top:1pt;width:27.2pt;height:27.6pt;z-index:5;visibility:visible;mso-wrap-style:square;mso-wrap-distance-left:0;mso-wrap-distance-top:0;mso-wrap-distance-right:0;mso-wrap-distance-bottom:0;mso-position-horizontal:absolute;mso-position-horizontal-relative:text;mso-position-vertical:absolute;mso-position-vertical-relative:text;v-text-anchor:top" coordsize="54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" path="m90,c45,,,45,,90l,458v,45,45,91,90,91l450,549v45,,91,-46,91,-91l541,90c541,45,495,,450,l90,e" fillcolor="#666" strokecolor="#3465a4">
                      <v:path arrowok="t"/>
                    </v:shape>
                  </w:pict>
                </mc:Fallback>
              </mc:AlternateContent>
            </w:r>
            <w:r>
              <w:t>D</w:t>
            </w:r>
          </w:p>
        </w:tc>
        <w:tc>
          <w:tcPr>
            <w:tcW w:w="573"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E</w:t>
            </w:r>
          </w:p>
        </w:tc>
      </w:tr>
      <w:tr w:rsidR="000E3C13" w:rsidTr="00542342">
        <w:trPr>
          <w:trHeight w:val="562"/>
        </w:trPr>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rPr>
                <w:noProof/>
                <w:lang w:val="de-DE" w:bidi="ar-SA"/>
              </w:rPr>
              <mc:AlternateContent>
                <mc:Choice Requires="wps">
                  <w:drawing>
                    <wp:anchor distT="0" distB="0" distL="0" distR="0" simplePos="0" relativeHeight="2" behindDoc="0" locked="0" layoutInCell="1" allowOverlap="1" wp14:anchorId="1F1F9BB0" wp14:editId="1AA46317">
                      <wp:simplePos x="0" y="0"/>
                      <wp:positionH relativeFrom="column">
                        <wp:posOffset>-50074</wp:posOffset>
                      </wp:positionH>
                      <wp:positionV relativeFrom="paragraph">
                        <wp:posOffset>12700</wp:posOffset>
                      </wp:positionV>
                      <wp:extent cx="345440" cy="350520"/>
                      <wp:effectExtent l="0" t="0" r="0" b="0"/>
                      <wp:wrapNone/>
                      <wp:docPr id="15" name="Shape1"/>
                      <wp:cNvGraphicFramePr/>
                      <a:graphic xmlns:a="http://schemas.openxmlformats.org/drawingml/2006/main">
                        <a:graphicData uri="http://schemas.microsoft.com/office/word/2010/wordprocessingShape">
                          <wps:wsp>
                            <wps:cNvSpPr/>
                            <wps:spPr>
                              <a:xfrm>
                                <a:off x="0" y="0"/>
                                <a:ext cx="345440" cy="3505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1" o:spid="_x0000_s1026" style="position:absolute;margin-left:-3.95pt;margin-top:1pt;width:27.2pt;height:27.6pt;z-index:2;visibility:visible;mso-wrap-style:square;mso-wrap-distance-left:0;mso-wrap-distance-top:0;mso-wrap-distance-right:0;mso-wrap-distance-bottom:0;mso-position-horizontal:absolute;mso-position-horizontal-relative:text;mso-position-vertical:absolute;mso-position-vertical-relative:text;v-text-anchor:top" coordsize="54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" path="m90,c45,,,45,,90l,458v,45,45,91,90,91l450,549v45,,91,-46,91,-91l541,90c541,45,495,,450,l90,e" fillcolor="#666" strokecolor="#3465a4">
                      <v:path arrowok="t"/>
                    </v:shape>
                  </w:pict>
                </mc:Fallback>
              </mc:AlternateContent>
            </w:r>
            <w:r>
              <w:t>F</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G</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rPr>
                <w:noProof/>
                <w:lang w:val="de-DE" w:bidi="ar-SA"/>
              </w:rPr>
              <mc:AlternateContent>
                <mc:Choice Requires="wps">
                  <w:drawing>
                    <wp:anchor distT="0" distB="0" distL="0" distR="0" simplePos="0" relativeHeight="4" behindDoc="0" locked="0" layoutInCell="1" allowOverlap="1" wp14:anchorId="2F7A2D04" wp14:editId="7D1DCD1D">
                      <wp:simplePos x="0" y="0"/>
                      <wp:positionH relativeFrom="column">
                        <wp:posOffset>-14449</wp:posOffset>
                      </wp:positionH>
                      <wp:positionV relativeFrom="paragraph">
                        <wp:posOffset>12700</wp:posOffset>
                      </wp:positionV>
                      <wp:extent cx="345440" cy="350520"/>
                      <wp:effectExtent l="0" t="0" r="0" b="0"/>
                      <wp:wrapNone/>
                      <wp:docPr id="16" name="Shape1"/>
                      <wp:cNvGraphicFramePr/>
                      <a:graphic xmlns:a="http://schemas.openxmlformats.org/drawingml/2006/main">
                        <a:graphicData uri="http://schemas.microsoft.com/office/word/2010/wordprocessingShape">
                          <wps:wsp>
                            <wps:cNvSpPr/>
                            <wps:spPr>
                              <a:xfrm>
                                <a:off x="0" y="0"/>
                                <a:ext cx="345440" cy="3505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1" o:spid="_x0000_s1026" style="position:absolute;margin-left:-1.15pt;margin-top:1pt;width:27.2pt;height:27.6pt;z-index:4;visibility:visible;mso-wrap-style:square;mso-wrap-distance-left:0;mso-wrap-distance-top:0;mso-wrap-distance-right:0;mso-wrap-distance-bottom:0;mso-position-horizontal:absolute;mso-position-horizontal-relative:text;mso-position-vertical:absolute;mso-position-vertical-relative:text;v-text-anchor:top" coordsize="54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" path="m90,c45,,,45,,90l,458v,45,45,91,90,91l450,549v45,,91,-46,91,-91l541,90c541,45,495,,450,l90,e" fillcolor="#666" strokecolor="#3465a4">
                      <v:path arrowok="t"/>
                    </v:shape>
                  </w:pict>
                </mc:Fallback>
              </mc:AlternateContent>
            </w:r>
            <w:r>
              <w:t>H</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I</w:t>
            </w:r>
          </w:p>
        </w:tc>
        <w:tc>
          <w:tcPr>
            <w:tcW w:w="573"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rPr>
                <w:noProof/>
                <w:lang w:val="de-DE" w:bidi="ar-SA"/>
              </w:rPr>
              <mc:AlternateContent>
                <mc:Choice Requires="wps">
                  <w:drawing>
                    <wp:anchor distT="0" distB="0" distL="0" distR="0" simplePos="0" relativeHeight="6" behindDoc="0" locked="0" layoutInCell="1" allowOverlap="1" wp14:anchorId="7B52C97E" wp14:editId="3208DFA2">
                      <wp:simplePos x="0" y="0"/>
                      <wp:positionH relativeFrom="column">
                        <wp:posOffset>-19330</wp:posOffset>
                      </wp:positionH>
                      <wp:positionV relativeFrom="paragraph">
                        <wp:posOffset>12700</wp:posOffset>
                      </wp:positionV>
                      <wp:extent cx="345440" cy="350520"/>
                      <wp:effectExtent l="0" t="0" r="0" b="0"/>
                      <wp:wrapNone/>
                      <wp:docPr id="17" name="Shape1"/>
                      <wp:cNvGraphicFramePr/>
                      <a:graphic xmlns:a="http://schemas.openxmlformats.org/drawingml/2006/main">
                        <a:graphicData uri="http://schemas.microsoft.com/office/word/2010/wordprocessingShape">
                          <wps:wsp>
                            <wps:cNvSpPr/>
                            <wps:spPr>
                              <a:xfrm>
                                <a:off x="0" y="0"/>
                                <a:ext cx="345440" cy="350520"/>
                              </a:xfrm>
                              <a:custGeom>
                                <a:avLst/>
                                <a:gdLst/>
                                <a:ahLst/>
                                <a:cxnLst/>
                                <a:rect l="l" t="t" r="r" b="b"/>
                                <a:pathLst>
                                  <a:path w="542" h="550">
                                    <a:moveTo>
                                      <a:pt x="90" y="0"/>
                                    </a:moveTo>
                                    <a:cubicBezTo>
                                      <a:pt x="45" y="0"/>
                                      <a:pt x="0" y="45"/>
                                      <a:pt x="0" y="90"/>
                                    </a:cubicBezTo>
                                    <a:lnTo>
                                      <a:pt x="0" y="458"/>
                                    </a:lnTo>
                                    <a:cubicBezTo>
                                      <a:pt x="0" y="503"/>
                                      <a:pt x="45" y="549"/>
                                      <a:pt x="90" y="549"/>
                                    </a:cubicBezTo>
                                    <a:lnTo>
                                      <a:pt x="450" y="549"/>
                                    </a:lnTo>
                                    <a:cubicBezTo>
                                      <a:pt x="495" y="549"/>
                                      <a:pt x="541" y="503"/>
                                      <a:pt x="541" y="458"/>
                                    </a:cubicBezTo>
                                    <a:lnTo>
                                      <a:pt x="541" y="90"/>
                                    </a:lnTo>
                                    <a:cubicBezTo>
                                      <a:pt x="541" y="45"/>
                                      <a:pt x="495" y="0"/>
                                      <a:pt x="450" y="0"/>
                                    </a:cubicBezTo>
                                    <a:lnTo>
                                      <a:pt x="90" y="0"/>
                                    </a:lnTo>
                                  </a:path>
                                </a:pathLst>
                              </a:custGeom>
                              <a:solidFill>
                                <a:srgbClr val="666666"/>
                              </a:solid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1" o:spid="_x0000_s1026" style="position:absolute;margin-left:-1.5pt;margin-top:1pt;width:27.2pt;height:27.6pt;z-index:6;visibility:visible;mso-wrap-style:square;mso-wrap-distance-left:0;mso-wrap-distance-top:0;mso-wrap-distance-right:0;mso-wrap-distance-bottom:0;mso-position-horizontal:absolute;mso-position-horizontal-relative:text;mso-position-vertical:absolute;mso-position-vertical-relative:text;v-text-anchor:top" coordsize="54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" path="m90,c45,,,45,,90l,458v,45,45,91,90,91l450,549v45,,91,-46,91,-91l541,90c541,45,495,,450,l90,e" fillcolor="#666" strokecolor="#3465a4">
                      <v:path arrowok="t"/>
                    </v:shape>
                  </w:pict>
                </mc:Fallback>
              </mc:AlternateContent>
            </w:r>
            <w:r>
              <w:t>J</w:t>
            </w:r>
          </w:p>
        </w:tc>
      </w:tr>
      <w:tr w:rsidR="000E3C13" w:rsidTr="00542342">
        <w:trPr>
          <w:trHeight w:val="562"/>
        </w:trPr>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K</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L</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M</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N</w:t>
            </w:r>
          </w:p>
        </w:tc>
        <w:tc>
          <w:tcPr>
            <w:tcW w:w="573"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O</w:t>
            </w:r>
          </w:p>
        </w:tc>
      </w:tr>
      <w:tr w:rsidR="000E3C13" w:rsidTr="00542342">
        <w:trPr>
          <w:trHeight w:val="562"/>
        </w:trPr>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P</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Q</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R</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S</w:t>
            </w:r>
          </w:p>
        </w:tc>
        <w:tc>
          <w:tcPr>
            <w:tcW w:w="573"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T</w:t>
            </w:r>
          </w:p>
        </w:tc>
      </w:tr>
      <w:tr w:rsidR="000E3C13" w:rsidTr="00542342">
        <w:trPr>
          <w:trHeight w:val="562"/>
        </w:trPr>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U</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V</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W</w:t>
            </w:r>
          </w:p>
        </w:tc>
        <w:tc>
          <w:tcPr>
            <w:tcW w:w="573"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X</w:t>
            </w:r>
          </w:p>
        </w:tc>
        <w:tc>
          <w:tcPr>
            <w:tcW w:w="573"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Y</w:t>
            </w:r>
          </w:p>
        </w:tc>
      </w:tr>
    </w:tbl>
    <w:p w:rsidR="00CA125A" w:rsidRDefault="00CA125A">
      <w:pPr>
        <w:spacing w:before="86"/>
        <w:rPr>
          <w:b/>
          <w:bCs/>
          <w:i/>
          <w:iCs/>
        </w:rPr>
      </w:pPr>
    </w:p>
    <w:p w:rsidR="000E3C13" w:rsidRDefault="00CA125A">
      <w:pPr>
        <w:spacing w:before="86"/>
      </w:pPr>
      <w:r>
        <w:rPr>
          <w:b/>
          <w:bCs/>
          <w:i/>
          <w:iCs/>
        </w:rPr>
        <w:t>1. Aufgabe:</w:t>
      </w:r>
      <w:r>
        <w:rPr>
          <w:b/>
          <w:bCs/>
          <w:i/>
          <w:iCs/>
        </w:rPr>
        <w:tab/>
      </w:r>
      <w:r>
        <w:rPr>
          <w:b/>
          <w:bCs/>
          <w:i/>
          <w:iCs/>
        </w:rPr>
        <w:tab/>
      </w:r>
      <w:r>
        <w:t>Zahlenfolge 0110000110011000011001100</w:t>
      </w:r>
    </w:p>
    <w:p w:rsidR="000E3C13" w:rsidRDefault="000E3C13">
      <w:pPr>
        <w:spacing w:before="86"/>
      </w:pPr>
    </w:p>
    <w:tbl>
      <w:tblPr>
        <w:tblW w:w="2620" w:type="dxa"/>
        <w:tblInd w:w="53" w:type="dxa"/>
        <w:tblBorders>
          <w:top w:val="single" w:sz="2" w:space="0" w:color="000001"/>
          <w:left w:val="single" w:sz="2" w:space="0" w:color="000001"/>
          <w:bottom w:val="single" w:sz="2" w:space="0" w:color="000001"/>
          <w:insideH w:val="single" w:sz="2" w:space="0" w:color="000001"/>
        </w:tblBorders>
        <w:tblCellMar>
          <w:top w:w="55" w:type="dxa"/>
          <w:left w:w="47" w:type="dxa"/>
          <w:bottom w:w="55" w:type="dxa"/>
          <w:right w:w="55" w:type="dxa"/>
        </w:tblCellMar>
        <w:tblLook w:val="04A0" w:firstRow="1" w:lastRow="0" w:firstColumn="1" w:lastColumn="0" w:noHBand="0" w:noVBand="1"/>
      </w:tblPr>
      <w:tblGrid>
        <w:gridCol w:w="524"/>
        <w:gridCol w:w="524"/>
        <w:gridCol w:w="524"/>
        <w:gridCol w:w="524"/>
        <w:gridCol w:w="524"/>
      </w:tblGrid>
      <w:tr w:rsidR="000E3C13" w:rsidTr="00542342">
        <w:trPr>
          <w:trHeight w:val="596"/>
        </w:trPr>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A</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B</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C</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D</w:t>
            </w:r>
          </w:p>
        </w:tc>
        <w:tc>
          <w:tcPr>
            <w:tcW w:w="524"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E</w:t>
            </w:r>
          </w:p>
        </w:tc>
      </w:tr>
      <w:tr w:rsidR="000E3C13" w:rsidTr="00542342">
        <w:trPr>
          <w:trHeight w:val="596"/>
        </w:trPr>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F</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G</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H</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I</w:t>
            </w:r>
          </w:p>
        </w:tc>
        <w:tc>
          <w:tcPr>
            <w:tcW w:w="524"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J</w:t>
            </w:r>
          </w:p>
        </w:tc>
      </w:tr>
      <w:tr w:rsidR="000E3C13" w:rsidTr="00542342">
        <w:trPr>
          <w:trHeight w:val="596"/>
        </w:trPr>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K</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L</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M</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N</w:t>
            </w:r>
          </w:p>
        </w:tc>
        <w:tc>
          <w:tcPr>
            <w:tcW w:w="524"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O</w:t>
            </w:r>
          </w:p>
        </w:tc>
      </w:tr>
      <w:tr w:rsidR="000E3C13" w:rsidTr="00542342">
        <w:trPr>
          <w:trHeight w:val="596"/>
        </w:trPr>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P</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Q</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R</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S</w:t>
            </w:r>
          </w:p>
        </w:tc>
        <w:tc>
          <w:tcPr>
            <w:tcW w:w="524"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T</w:t>
            </w:r>
          </w:p>
        </w:tc>
      </w:tr>
      <w:tr w:rsidR="000E3C13" w:rsidTr="00542342">
        <w:trPr>
          <w:trHeight w:val="596"/>
        </w:trPr>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U</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V</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W</w:t>
            </w:r>
          </w:p>
        </w:tc>
        <w:tc>
          <w:tcPr>
            <w:tcW w:w="524"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X</w:t>
            </w:r>
          </w:p>
        </w:tc>
        <w:tc>
          <w:tcPr>
            <w:tcW w:w="524"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Y</w:t>
            </w:r>
          </w:p>
        </w:tc>
      </w:tr>
    </w:tbl>
    <w:p w:rsidR="000E3C13" w:rsidRDefault="000E3C13">
      <w:pPr>
        <w:rPr>
          <w:b/>
          <w:bCs/>
          <w:i/>
          <w:iCs/>
        </w:rPr>
      </w:pPr>
    </w:p>
    <w:p w:rsidR="000E3C13" w:rsidRPr="00542342" w:rsidRDefault="00CA125A">
      <w:pPr>
        <w:spacing w:before="86"/>
        <w:rPr>
          <w:b/>
          <w:bCs/>
          <w:i/>
          <w:iCs/>
        </w:rPr>
      </w:pPr>
      <w:r>
        <w:rPr>
          <w:b/>
          <w:bCs/>
          <w:i/>
          <w:iCs/>
        </w:rPr>
        <w:t>2. Aufgabe:</w:t>
      </w:r>
      <w:r>
        <w:rPr>
          <w:b/>
          <w:bCs/>
          <w:i/>
          <w:iCs/>
        </w:rPr>
        <w:tab/>
      </w:r>
      <w:r>
        <w:rPr>
          <w:b/>
          <w:bCs/>
          <w:i/>
          <w:iCs/>
        </w:rPr>
        <w:tab/>
      </w:r>
      <w:r>
        <w:t>Zahlenfolge 1000101010001000101010001</w:t>
      </w:r>
    </w:p>
    <w:p w:rsidR="000E3C13" w:rsidRDefault="000E3C13"/>
    <w:tbl>
      <w:tblPr>
        <w:tblW w:w="3240" w:type="dxa"/>
        <w:tblInd w:w="53" w:type="dxa"/>
        <w:tblBorders>
          <w:top w:val="single" w:sz="2" w:space="0" w:color="000001"/>
          <w:left w:val="single" w:sz="2" w:space="0" w:color="000001"/>
          <w:bottom w:val="single" w:sz="2" w:space="0" w:color="000001"/>
          <w:insideH w:val="single" w:sz="2" w:space="0" w:color="000001"/>
        </w:tblBorders>
        <w:tblCellMar>
          <w:top w:w="55" w:type="dxa"/>
          <w:left w:w="47" w:type="dxa"/>
          <w:bottom w:w="55" w:type="dxa"/>
          <w:right w:w="55" w:type="dxa"/>
        </w:tblCellMar>
        <w:tblLook w:val="04A0" w:firstRow="1" w:lastRow="0" w:firstColumn="1" w:lastColumn="0" w:noHBand="0" w:noVBand="1"/>
      </w:tblPr>
      <w:tblGrid>
        <w:gridCol w:w="648"/>
        <w:gridCol w:w="648"/>
        <w:gridCol w:w="648"/>
        <w:gridCol w:w="648"/>
        <w:gridCol w:w="648"/>
      </w:tblGrid>
      <w:tr w:rsidR="000E3C13">
        <w:trPr>
          <w:trHeight w:val="630"/>
        </w:trPr>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A</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B</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C</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D</w:t>
            </w:r>
          </w:p>
        </w:tc>
        <w:tc>
          <w:tcPr>
            <w:tcW w:w="64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E</w:t>
            </w:r>
          </w:p>
        </w:tc>
      </w:tr>
      <w:tr w:rsidR="000E3C13">
        <w:trPr>
          <w:trHeight w:val="630"/>
        </w:trPr>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F</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G</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H</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I</w:t>
            </w:r>
          </w:p>
        </w:tc>
        <w:tc>
          <w:tcPr>
            <w:tcW w:w="64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J</w:t>
            </w:r>
          </w:p>
        </w:tc>
      </w:tr>
      <w:tr w:rsidR="000E3C13">
        <w:trPr>
          <w:trHeight w:val="630"/>
        </w:trPr>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K</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L</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M</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N</w:t>
            </w:r>
          </w:p>
        </w:tc>
        <w:tc>
          <w:tcPr>
            <w:tcW w:w="64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O</w:t>
            </w:r>
          </w:p>
        </w:tc>
      </w:tr>
      <w:tr w:rsidR="000E3C13">
        <w:trPr>
          <w:trHeight w:val="630"/>
        </w:trPr>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P</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Q</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R</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S</w:t>
            </w:r>
          </w:p>
        </w:tc>
        <w:tc>
          <w:tcPr>
            <w:tcW w:w="64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T</w:t>
            </w:r>
          </w:p>
        </w:tc>
      </w:tr>
      <w:tr w:rsidR="000E3C13">
        <w:trPr>
          <w:trHeight w:val="630"/>
        </w:trPr>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U</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V</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W</w:t>
            </w:r>
          </w:p>
        </w:tc>
        <w:tc>
          <w:tcPr>
            <w:tcW w:w="648" w:type="dxa"/>
            <w:tcBorders>
              <w:top w:val="single" w:sz="2" w:space="0" w:color="000001"/>
              <w:left w:val="single" w:sz="2" w:space="0" w:color="000001"/>
              <w:bottom w:val="single" w:sz="2" w:space="0" w:color="000001"/>
            </w:tcBorders>
            <w:shd w:val="clear" w:color="auto" w:fill="auto"/>
          </w:tcPr>
          <w:p w:rsidR="000E3C13" w:rsidRDefault="00CA125A">
            <w:pPr>
              <w:pStyle w:val="Tabelleninhalt"/>
            </w:pPr>
            <w:r>
              <w:t>X</w:t>
            </w:r>
          </w:p>
        </w:tc>
        <w:tc>
          <w:tcPr>
            <w:tcW w:w="64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pPr>
              <w:pStyle w:val="Tabelleninhalt"/>
            </w:pPr>
            <w:r>
              <w:t>Y</w:t>
            </w:r>
          </w:p>
        </w:tc>
      </w:tr>
    </w:tbl>
    <w:p w:rsidR="000E3C13" w:rsidRDefault="000E3C13">
      <w:pPr>
        <w:rPr>
          <w:b/>
          <w:bCs/>
        </w:rPr>
      </w:pPr>
    </w:p>
    <w:p w:rsidR="000E3C13" w:rsidRPr="00177093" w:rsidRDefault="00CA125A">
      <w:pPr>
        <w:rPr>
          <w:lang w:val="de-DE"/>
        </w:rPr>
      </w:pPr>
      <w:r w:rsidRPr="00177093">
        <w:rPr>
          <w:b/>
          <w:bCs/>
          <w:lang w:val="de-DE"/>
        </w:rPr>
        <w:t>3. Aufgabe:</w:t>
      </w:r>
      <w:r w:rsidRPr="00177093">
        <w:rPr>
          <w:b/>
          <w:bCs/>
          <w:lang w:val="de-DE"/>
        </w:rPr>
        <w:tab/>
      </w:r>
      <w:r w:rsidRPr="00177093">
        <w:rPr>
          <w:lang w:val="de-DE"/>
        </w:rPr>
        <w:t>Entwirf mindestens eine eigene Zahlenfolge und lass diese von deinem Nachbarn / deiner Nachbarin als Bild codieren.</w:t>
      </w:r>
    </w:p>
    <w:p w:rsidR="000E3C13" w:rsidRPr="00177093" w:rsidRDefault="000E3C13">
      <w:pPr>
        <w:rPr>
          <w:lang w:val="de-DE"/>
        </w:rPr>
      </w:pPr>
    </w:p>
    <w:p w:rsidR="000E3C13" w:rsidRDefault="00CA125A">
      <w:r>
        <w:rPr>
          <w:b/>
          <w:bCs/>
        </w:rPr>
        <w:t>2. Arbeitsauftrag</w:t>
      </w:r>
      <w:r>
        <w:rPr>
          <w:b/>
          <w:bCs/>
        </w:rPr>
        <w:tab/>
      </w:r>
      <w:r>
        <w:t>Beschreibe folgende Fachbegriffe:</w:t>
      </w:r>
    </w:p>
    <w:p w:rsidR="000E3C13" w:rsidRPr="00542342" w:rsidRDefault="000E3C13"/>
    <w:tbl>
      <w:tblPr>
        <w:tblW w:w="9638"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7" w:type="dxa"/>
          <w:bottom w:w="55" w:type="dxa"/>
          <w:right w:w="55" w:type="dxa"/>
        </w:tblCellMar>
        <w:tblLook w:val="04A0" w:firstRow="1" w:lastRow="0" w:firstColumn="1" w:lastColumn="0" w:noHBand="0" w:noVBand="1"/>
      </w:tblPr>
      <w:tblGrid>
        <w:gridCol w:w="9638"/>
      </w:tblGrid>
      <w:tr w:rsidR="000E3C13" w:rsidTr="00542342">
        <w:trPr>
          <w:trHeight w:val="1432"/>
        </w:trPr>
        <w:tc>
          <w:tcPr>
            <w:tcW w:w="963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r w:rsidRPr="00542342">
              <w:rPr>
                <w:sz w:val="28"/>
                <w:szCs w:val="28"/>
              </w:rPr>
              <w:t>Codierung</w:t>
            </w:r>
            <w:r>
              <w:rPr>
                <w:sz w:val="28"/>
                <w:szCs w:val="28"/>
              </w:rPr>
              <w:t>:</w:t>
            </w:r>
          </w:p>
        </w:tc>
      </w:tr>
      <w:tr w:rsidR="000E3C13" w:rsidRPr="00542342" w:rsidTr="00542342">
        <w:trPr>
          <w:trHeight w:val="1453"/>
        </w:trPr>
        <w:tc>
          <w:tcPr>
            <w:tcW w:w="963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r>
              <w:rPr>
                <w:sz w:val="28"/>
                <w:szCs w:val="28"/>
              </w:rPr>
              <w:t xml:space="preserve">Pixel: </w:t>
            </w:r>
          </w:p>
        </w:tc>
      </w:tr>
      <w:tr w:rsidR="000E3C13">
        <w:trPr>
          <w:trHeight w:val="1692"/>
        </w:trPr>
        <w:tc>
          <w:tcPr>
            <w:tcW w:w="9638" w:type="dxa"/>
            <w:tcBorders>
              <w:top w:val="single" w:sz="2" w:space="0" w:color="000001"/>
              <w:left w:val="single" w:sz="2" w:space="0" w:color="000001"/>
              <w:bottom w:val="single" w:sz="2" w:space="0" w:color="000001"/>
              <w:right w:val="single" w:sz="2" w:space="0" w:color="000001"/>
            </w:tcBorders>
            <w:shd w:val="clear" w:color="auto" w:fill="auto"/>
          </w:tcPr>
          <w:p w:rsidR="000E3C13" w:rsidRPr="00542342" w:rsidRDefault="00CA125A">
            <w:pPr>
              <w:rPr>
                <w:lang w:val="de-DE"/>
              </w:rPr>
            </w:pPr>
            <w:r w:rsidRPr="00542342">
              <w:rPr>
                <w:sz w:val="28"/>
                <w:szCs w:val="28"/>
              </w:rPr>
              <w:t>Auflösung</w:t>
            </w:r>
            <w:r>
              <w:rPr>
                <w:sz w:val="28"/>
                <w:szCs w:val="28"/>
              </w:rPr>
              <w:t>:</w:t>
            </w:r>
          </w:p>
        </w:tc>
      </w:tr>
      <w:tr w:rsidR="000E3C13" w:rsidTr="00542342">
        <w:trPr>
          <w:trHeight w:val="1331"/>
        </w:trPr>
        <w:tc>
          <w:tcPr>
            <w:tcW w:w="963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r w:rsidRPr="00542342">
              <w:rPr>
                <w:sz w:val="28"/>
                <w:szCs w:val="28"/>
                <w:lang w:val="de-DE"/>
              </w:rPr>
              <w:t>Farbtiefe</w:t>
            </w:r>
            <w:r>
              <w:rPr>
                <w:sz w:val="28"/>
                <w:szCs w:val="28"/>
              </w:rPr>
              <w:t>:</w:t>
            </w:r>
          </w:p>
        </w:tc>
      </w:tr>
      <w:tr w:rsidR="000E3C13" w:rsidTr="00542342">
        <w:trPr>
          <w:trHeight w:val="1452"/>
        </w:trPr>
        <w:tc>
          <w:tcPr>
            <w:tcW w:w="9638" w:type="dxa"/>
            <w:tcBorders>
              <w:top w:val="single" w:sz="2" w:space="0" w:color="000001"/>
              <w:left w:val="single" w:sz="2" w:space="0" w:color="000001"/>
              <w:bottom w:val="single" w:sz="2" w:space="0" w:color="000001"/>
              <w:right w:val="single" w:sz="2" w:space="0" w:color="000001"/>
            </w:tcBorders>
            <w:shd w:val="clear" w:color="auto" w:fill="auto"/>
          </w:tcPr>
          <w:p w:rsidR="000E3C13" w:rsidRDefault="00CA125A">
            <w:r>
              <w:rPr>
                <w:sz w:val="28"/>
                <w:szCs w:val="28"/>
              </w:rPr>
              <w:t>Speicherbedarf:</w:t>
            </w:r>
          </w:p>
        </w:tc>
      </w:tr>
    </w:tbl>
    <w:p w:rsidR="000E3C13" w:rsidRDefault="000E3C13"/>
    <w:sectPr w:rsidR="000E3C13">
      <w:footerReference w:type="default" r:id="rId11"/>
      <w:pgSz w:w="11906" w:h="16838"/>
      <w:pgMar w:top="1134" w:right="1134" w:bottom="1134" w:left="1134" w:header="0" w:footer="0" w:gutter="0"/>
      <w:cols w:space="720"/>
      <w:formProt w:val="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093" w:rsidRDefault="00177093" w:rsidP="00177093">
      <w:r>
        <w:separator/>
      </w:r>
    </w:p>
  </w:endnote>
  <w:endnote w:type="continuationSeparator" w:id="0">
    <w:p w:rsidR="00177093" w:rsidRDefault="00177093" w:rsidP="00177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01"/>
    <w:family w:val="roman"/>
    <w:pitch w:val="variable"/>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93" w:rsidRPr="00177093" w:rsidRDefault="00177093" w:rsidP="00177093">
    <w:pPr>
      <w:pStyle w:val="Fuzeile"/>
      <w:jc w:val="right"/>
      <w:rPr>
        <w:sz w:val="20"/>
        <w:szCs w:val="20"/>
        <w:lang w:val="de-DE"/>
      </w:rPr>
    </w:pPr>
    <w:r>
      <w:rPr>
        <w:sz w:val="20"/>
        <w:szCs w:val="20"/>
        <w:lang w:val="de-DE"/>
      </w:rPr>
      <w:t>Arbeitsblatt</w:t>
    </w:r>
    <w:r w:rsidRPr="00177093">
      <w:rPr>
        <w:sz w:val="20"/>
        <w:szCs w:val="20"/>
        <w:lang w:val="de-DE"/>
      </w:rPr>
      <w:br/>
      <w:t xml:space="preserve">Dieses Material wurde erstellt von Torsten Otto &amp; Hauke Morisse und steht unter der Lizenz  </w:t>
    </w:r>
    <w:r w:rsidR="002134BE">
      <w:fldChar w:fldCharType="begin"/>
    </w:r>
    <w:r w:rsidR="002134BE" w:rsidRPr="002134BE">
      <w:rPr>
        <w:lang w:val="de-DE"/>
      </w:rPr>
      <w:instrText xml:space="preserve"> HYPERLINK "https://creativecommons.org/licenses/by-nc-sa/3.0/de/" </w:instrText>
    </w:r>
    <w:r w:rsidR="002134BE">
      <w:fldChar w:fldCharType="separate"/>
    </w:r>
    <w:r w:rsidRPr="00177093">
      <w:rPr>
        <w:rStyle w:val="Hyperlink"/>
        <w:sz w:val="20"/>
        <w:szCs w:val="20"/>
        <w:lang w:val="de-DE"/>
      </w:rPr>
      <w:t>CC BY-NC-SA 3.0</w:t>
    </w:r>
    <w:r w:rsidR="002134BE">
      <w:rPr>
        <w:rStyle w:val="Hyperlink"/>
        <w:sz w:val="20"/>
        <w:szCs w:val="20"/>
        <w:lang w:val="de-DE"/>
      </w:rPr>
      <w:fldChar w:fldCharType="end"/>
    </w:r>
  </w:p>
  <w:p w:rsidR="00177093" w:rsidRDefault="00177093" w:rsidP="00177093">
    <w:pPr>
      <w:pStyle w:val="Fuzeile"/>
      <w:jc w:val="right"/>
    </w:pPr>
    <w:r>
      <w:rPr>
        <w:noProof/>
        <w:lang w:val="de-DE" w:bidi="ar-SA"/>
      </w:rPr>
      <w:drawing>
        <wp:inline distT="0" distB="0" distL="0" distR="0" wp14:anchorId="60471D82" wp14:editId="2343DF0B">
          <wp:extent cx="1113790" cy="389255"/>
          <wp:effectExtent l="0" t="0" r="3810" b="0"/>
          <wp:docPr id="18" name="Bild 1" descr="Macintosh HD:Users:tinaladwig:Library:Containers:com.apple.mail:Data:Library:Mail Downloads:3437265C-9925-40C7-B709-ACCF10600DD7:E2B312B8-1346-4838-AFA5-123961B1D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ladwig:Library:Containers:com.apple.mail:Data:Library:Mail Downloads:3437265C-9925-40C7-B709-ACCF10600DD7:E2B312B8-1346-4838-AFA5-123961B1DD4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3892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093" w:rsidRDefault="00177093" w:rsidP="00177093">
      <w:r>
        <w:separator/>
      </w:r>
    </w:p>
  </w:footnote>
  <w:footnote w:type="continuationSeparator" w:id="0">
    <w:p w:rsidR="00177093" w:rsidRDefault="00177093" w:rsidP="001770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D180D"/>
    <w:multiLevelType w:val="multilevel"/>
    <w:tmpl w:val="A50E9E20"/>
    <w:lvl w:ilvl="0">
      <w:start w:val="1"/>
      <w:numFmt w:val="none"/>
      <w:suff w:val="nothing"/>
      <w:lvlText w:val=""/>
      <w:lvlJc w:val="left"/>
      <w:pPr>
        <w:ind w:left="0" w:firstLine="0"/>
      </w:pPr>
    </w:lvl>
    <w:lvl w:ilvl="1">
      <w:start w:val="1"/>
      <w:numFmt w:val="none"/>
      <w:pStyle w:val="berschrift2"/>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6D65031D"/>
    <w:multiLevelType w:val="multilevel"/>
    <w:tmpl w:val="2AD813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0E3C13"/>
    <w:rsid w:val="000E3C13"/>
    <w:rsid w:val="00177093"/>
    <w:rsid w:val="002134BE"/>
    <w:rsid w:val="00542342"/>
    <w:rsid w:val="00C476AD"/>
    <w:rsid w:val="00CA125A"/>
    <w:rsid w:val="00FE4AD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Free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color w:val="00000A"/>
      <w:sz w:val="24"/>
    </w:rPr>
  </w:style>
  <w:style w:type="paragraph" w:styleId="berschrift2">
    <w:name w:val="heading 2"/>
    <w:basedOn w:val="berschrift"/>
    <w:qFormat/>
    <w:pPr>
      <w:numPr>
        <w:ilvl w:val="1"/>
        <w:numId w:val="1"/>
      </w:numPr>
      <w:spacing w:before="200"/>
      <w:ind w:left="0" w:firstLine="0"/>
      <w:outlineLvl w:val="1"/>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keepNext/>
      <w:spacing w:before="240" w:after="120"/>
    </w:pPr>
    <w:rPr>
      <w:rFonts w:ascii="Liberation Sans"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paragraph" w:styleId="Kopfzeile">
    <w:name w:val="header"/>
    <w:basedOn w:val="Standard"/>
    <w:link w:val="KopfzeileZchn"/>
    <w:uiPriority w:val="99"/>
    <w:unhideWhenUsed/>
    <w:rsid w:val="00177093"/>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177093"/>
    <w:rPr>
      <w:rFonts w:cs="Mangal"/>
      <w:color w:val="00000A"/>
      <w:sz w:val="24"/>
      <w:szCs w:val="21"/>
    </w:rPr>
  </w:style>
  <w:style w:type="paragraph" w:styleId="Fuzeile">
    <w:name w:val="footer"/>
    <w:basedOn w:val="Standard"/>
    <w:link w:val="FuzeileZchn"/>
    <w:uiPriority w:val="99"/>
    <w:unhideWhenUsed/>
    <w:rsid w:val="00177093"/>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177093"/>
    <w:rPr>
      <w:rFonts w:cs="Mangal"/>
      <w:color w:val="00000A"/>
      <w:sz w:val="24"/>
      <w:szCs w:val="21"/>
    </w:rPr>
  </w:style>
  <w:style w:type="character" w:styleId="Hyperlink">
    <w:name w:val="Hyperlink"/>
    <w:rsid w:val="00177093"/>
    <w:rPr>
      <w:u w:val="single"/>
    </w:rPr>
  </w:style>
  <w:style w:type="paragraph" w:styleId="Sprechblasentext">
    <w:name w:val="Balloon Text"/>
    <w:basedOn w:val="Standard"/>
    <w:link w:val="SprechblasentextZchn"/>
    <w:uiPriority w:val="99"/>
    <w:semiHidden/>
    <w:unhideWhenUsed/>
    <w:rsid w:val="00177093"/>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177093"/>
    <w:rPr>
      <w:rFonts w:ascii="Tahoma" w:hAnsi="Tahoma" w:cs="Mangal"/>
      <w:color w:val="00000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3905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Hauke Morisse</dc:creator>
  <cp:lastModifiedBy>Puderbach, Thorsten</cp:lastModifiedBy>
  <cp:revision>16</cp:revision>
  <cp:lastPrinted>2018-08-18T09:11:00Z</cp:lastPrinted>
  <dcterms:created xsi:type="dcterms:W3CDTF">2018-04-08T23:11:00Z</dcterms:created>
  <dcterms:modified xsi:type="dcterms:W3CDTF">2018-08-22T06:30:00Z</dcterms:modified>
  <dc:language>en-US</dc:language>
</cp:coreProperties>
</file>