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6"/>
        <w:gridCol w:w="2155"/>
        <w:gridCol w:w="2155"/>
      </w:tblGrid>
      <w:tr w:rsidR="000E38F5" w:rsidTr="000E38F5">
        <w:trPr>
          <w:cantSplit/>
          <w:trHeight w:hRule="exact" w:val="2835"/>
        </w:trPr>
        <w:tc>
          <w:tcPr>
            <w:tcW w:w="4544" w:type="dxa"/>
          </w:tcPr>
          <w:p w:rsidR="000E38F5" w:rsidRDefault="000E38F5">
            <w:r>
              <w:rPr>
                <w:noProof/>
              </w:rPr>
              <w:drawing>
                <wp:inline distT="0" distB="0" distL="0" distR="0" wp14:anchorId="69B506C1" wp14:editId="60D107A8">
                  <wp:extent cx="1775534" cy="1775534"/>
                  <wp:effectExtent l="0" t="0" r="2540" b="2540"/>
                  <wp:docPr id="1" name="Grafik 1" descr="Ein Bild, das Fahrrad, Himmel, draußen, Weit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1vn4zOFLhL._SX425_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183" cy="1799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textDirection w:val="tbRl"/>
            <w:vAlign w:val="center"/>
          </w:tcPr>
          <w:p w:rsidR="000E38F5" w:rsidRDefault="000E38F5" w:rsidP="000E38F5">
            <w:pPr>
              <w:ind w:left="113" w:right="113"/>
              <w:jc w:val="center"/>
            </w:pPr>
            <w:r>
              <w:t>Die Speiche</w:t>
            </w:r>
          </w:p>
        </w:tc>
        <w:tc>
          <w:tcPr>
            <w:tcW w:w="2256" w:type="dxa"/>
            <w:textDirection w:val="tbRl"/>
            <w:vAlign w:val="center"/>
          </w:tcPr>
          <w:p w:rsidR="000E38F5" w:rsidRDefault="000E38F5" w:rsidP="000E38F5">
            <w:pPr>
              <w:ind w:left="113" w:right="113"/>
              <w:jc w:val="center"/>
            </w:pPr>
            <w:r>
              <w:t>Dieses Teil ist aus Metall, lang und dünn und hält das Rad zusammen.</w:t>
            </w:r>
          </w:p>
        </w:tc>
      </w:tr>
      <w:tr w:rsidR="000E38F5" w:rsidTr="000E38F5">
        <w:trPr>
          <w:cantSplit/>
          <w:trHeight w:hRule="exact" w:val="2835"/>
        </w:trPr>
        <w:tc>
          <w:tcPr>
            <w:tcW w:w="4544" w:type="dxa"/>
          </w:tcPr>
          <w:p w:rsidR="000E38F5" w:rsidRDefault="000E38F5">
            <w:r>
              <w:rPr>
                <w:noProof/>
              </w:rPr>
              <w:drawing>
                <wp:inline distT="0" distB="0" distL="0" distR="0" wp14:anchorId="4E1FA74D" wp14:editId="2F6204B3">
                  <wp:extent cx="2876365" cy="1767826"/>
                  <wp:effectExtent l="0" t="0" r="0" b="0"/>
                  <wp:docPr id="2" name="Grafik 2" descr="Ein Bild, das Tisch, drinnen, Wand, Schreib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14d771910546e259bdf6ef23456503785f4ae30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709" cy="181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textDirection w:val="tbRl"/>
            <w:vAlign w:val="center"/>
          </w:tcPr>
          <w:p w:rsidR="000E38F5" w:rsidRDefault="000E38F5" w:rsidP="000E38F5">
            <w:pPr>
              <w:ind w:left="113" w:right="113"/>
              <w:jc w:val="center"/>
            </w:pPr>
            <w:r>
              <w:t>Das Ventil</w:t>
            </w:r>
          </w:p>
        </w:tc>
        <w:tc>
          <w:tcPr>
            <w:tcW w:w="2256" w:type="dxa"/>
            <w:textDirection w:val="tbRl"/>
            <w:vAlign w:val="center"/>
          </w:tcPr>
          <w:p w:rsidR="000E38F5" w:rsidRDefault="000E38F5" w:rsidP="000E38F5">
            <w:pPr>
              <w:ind w:left="113" w:right="113"/>
              <w:jc w:val="center"/>
            </w:pPr>
            <w:r>
              <w:t>Über dieses Teil gelangt die Luft in den Schlauch.</w:t>
            </w:r>
          </w:p>
        </w:tc>
      </w:tr>
      <w:tr w:rsidR="000E38F5" w:rsidTr="000E38F5">
        <w:trPr>
          <w:cantSplit/>
          <w:trHeight w:hRule="exact" w:val="2835"/>
        </w:trPr>
        <w:tc>
          <w:tcPr>
            <w:tcW w:w="4544" w:type="dxa"/>
          </w:tcPr>
          <w:p w:rsidR="000E38F5" w:rsidRDefault="000E38F5">
            <w:r>
              <w:rPr>
                <w:noProof/>
              </w:rPr>
              <w:drawing>
                <wp:inline distT="0" distB="0" distL="0" distR="0">
                  <wp:extent cx="1757779" cy="1757779"/>
                  <wp:effectExtent l="0" t="0" r="0" b="0"/>
                  <wp:docPr id="3" name="Grafik 3" descr="Ein Bild, das schwarz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3481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440" cy="176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textDirection w:val="tbRl"/>
            <w:vAlign w:val="center"/>
          </w:tcPr>
          <w:p w:rsidR="000E38F5" w:rsidRDefault="000E38F5" w:rsidP="000E38F5">
            <w:pPr>
              <w:ind w:left="113" w:right="113"/>
              <w:jc w:val="center"/>
            </w:pPr>
            <w:r>
              <w:t>Der Schlauch</w:t>
            </w:r>
          </w:p>
        </w:tc>
        <w:tc>
          <w:tcPr>
            <w:tcW w:w="2256" w:type="dxa"/>
            <w:textDirection w:val="tbRl"/>
            <w:vAlign w:val="center"/>
          </w:tcPr>
          <w:p w:rsidR="000E38F5" w:rsidRDefault="000E38F5" w:rsidP="000E38F5">
            <w:pPr>
              <w:ind w:left="113" w:right="113"/>
              <w:jc w:val="center"/>
            </w:pPr>
            <w:r>
              <w:t>Wenn dieses Teil kaputt ist lässt es sich flicken.</w:t>
            </w:r>
          </w:p>
        </w:tc>
      </w:tr>
      <w:tr w:rsidR="000E38F5" w:rsidTr="000E38F5">
        <w:trPr>
          <w:cantSplit/>
          <w:trHeight w:hRule="exact" w:val="2835"/>
        </w:trPr>
        <w:tc>
          <w:tcPr>
            <w:tcW w:w="4544" w:type="dxa"/>
          </w:tcPr>
          <w:p w:rsidR="000E38F5" w:rsidRDefault="000E38F5">
            <w:r>
              <w:rPr>
                <w:noProof/>
              </w:rPr>
              <w:drawing>
                <wp:inline distT="0" distB="0" distL="0" distR="0">
                  <wp:extent cx="1793289" cy="1793289"/>
                  <wp:effectExtent l="0" t="0" r="0" b="0"/>
                  <wp:docPr id="4" name="Grafik 4" descr="Ein Bild, das Küchengeräte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ina-aluminium-felge-retro-28-zoll-700c-125531_600x6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93" cy="1793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textDirection w:val="tbRl"/>
            <w:vAlign w:val="center"/>
          </w:tcPr>
          <w:p w:rsidR="000E38F5" w:rsidRDefault="000E38F5" w:rsidP="000E38F5">
            <w:pPr>
              <w:ind w:left="113" w:right="113"/>
              <w:jc w:val="center"/>
            </w:pPr>
            <w:r>
              <w:t>Die Felge</w:t>
            </w:r>
          </w:p>
        </w:tc>
        <w:tc>
          <w:tcPr>
            <w:tcW w:w="2256" w:type="dxa"/>
            <w:textDirection w:val="tbRl"/>
            <w:vAlign w:val="center"/>
          </w:tcPr>
          <w:p w:rsidR="000E38F5" w:rsidRDefault="000E38F5" w:rsidP="000E38F5">
            <w:pPr>
              <w:ind w:left="113" w:right="113"/>
              <w:jc w:val="center"/>
            </w:pPr>
            <w:r>
              <w:t>Dieses Teil ist rund und aus Metall und gehört zum Rad.</w:t>
            </w:r>
            <w:bookmarkStart w:id="0" w:name="_GoBack"/>
            <w:bookmarkEnd w:id="0"/>
          </w:p>
        </w:tc>
      </w:tr>
    </w:tbl>
    <w:p w:rsidR="000E38F5" w:rsidRDefault="000E38F5"/>
    <w:sectPr w:rsidR="000E38F5" w:rsidSect="000E38F5">
      <w:pgSz w:w="11900" w:h="16840"/>
      <w:pgMar w:top="311" w:right="1417" w:bottom="55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F5"/>
    <w:rsid w:val="000E38F5"/>
    <w:rsid w:val="006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2FDD0"/>
  <w15:chartTrackingRefBased/>
  <w15:docId w15:val="{CDB44C3B-0BC6-8D49-9058-452C10F9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Neugebohren</dc:creator>
  <cp:keywords/>
  <dc:description/>
  <cp:lastModifiedBy>Kevin Neugebohren</cp:lastModifiedBy>
  <cp:revision>1</cp:revision>
  <dcterms:created xsi:type="dcterms:W3CDTF">2019-09-03T18:04:00Z</dcterms:created>
  <dcterms:modified xsi:type="dcterms:W3CDTF">2019-09-03T18:16:00Z</dcterms:modified>
</cp:coreProperties>
</file>