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BD" w:rsidRDefault="00FC1EBD">
      <w:pPr>
        <w:rPr>
          <w:rFonts w:hint="eastAsia"/>
        </w:rPr>
      </w:pPr>
      <w:bookmarkStart w:id="0" w:name="_GoBack"/>
      <w:bookmarkEnd w:id="0"/>
    </w:p>
    <w:p w:rsidR="00FC1EBD" w:rsidRDefault="00881A29">
      <w:pPr>
        <w:pStyle w:val="Titel"/>
        <w:rPr>
          <w:rFonts w:hint="eastAsia"/>
        </w:rPr>
      </w:pPr>
      <w:r>
        <w:rPr>
          <w:sz w:val="44"/>
          <w:szCs w:val="44"/>
        </w:rPr>
        <w:t>Lösung AB 1</w:t>
      </w:r>
    </w:p>
    <w:p w:rsidR="00FC1EBD" w:rsidRDefault="00881A29">
      <w:pPr>
        <w:pStyle w:val="berschrift1"/>
        <w:spacing w:before="170"/>
        <w:rPr>
          <w:rFonts w:hint="eastAsia"/>
        </w:rPr>
      </w:pPr>
      <w:r>
        <w:t>Aufgabe 1</w:t>
      </w:r>
    </w:p>
    <w:p w:rsidR="00FC1EBD" w:rsidRDefault="00881A29">
      <w:pPr>
        <w:pStyle w:val="berschrift6"/>
        <w:spacing w:after="120"/>
        <w:rPr>
          <w:rFonts w:hint="eastAsia"/>
        </w:rPr>
      </w:pPr>
      <w:r>
        <w:t>Aufbau einer Seite Text</w:t>
      </w:r>
    </w:p>
    <w:p w:rsidR="00FC1EBD" w:rsidRDefault="00881A29">
      <w:pPr>
        <w:pStyle w:val="Lckentext"/>
        <w:spacing w:line="276" w:lineRule="auto"/>
        <w:rPr>
          <w:rFonts w:ascii="Calibri" w:hAnsi="Calibri"/>
          <w:sz w:val="22"/>
          <w:szCs w:val="22"/>
        </w:rPr>
      </w:pPr>
      <w:r>
        <w:rPr>
          <w:rFonts w:ascii="Calibri" w:hAnsi="Calibri"/>
          <w:sz w:val="22"/>
          <w:szCs w:val="22"/>
        </w:rPr>
        <w:t>Damit Texte leicht zu lesen sind, ist eine gute Strukturierung wichtig. Deshalb haben Artikel jeweils eine _________</w:t>
      </w:r>
      <w:r>
        <w:rPr>
          <w:rFonts w:ascii="Calibri" w:hAnsi="Calibri"/>
          <w:b/>
          <w:sz w:val="22"/>
          <w:szCs w:val="22"/>
        </w:rPr>
        <w:t>Überschrift</w:t>
      </w:r>
      <w:r>
        <w:rPr>
          <w:rFonts w:ascii="Calibri" w:hAnsi="Calibri"/>
          <w:sz w:val="22"/>
          <w:szCs w:val="22"/>
        </w:rPr>
        <w:t>____________. In langen Artikeln gibt es ______________</w:t>
      </w:r>
      <w:r>
        <w:rPr>
          <w:rFonts w:ascii="Calibri" w:hAnsi="Calibri"/>
          <w:b/>
          <w:sz w:val="22"/>
          <w:szCs w:val="22"/>
        </w:rPr>
        <w:t>Zwischenüberschriften</w:t>
      </w:r>
      <w:r>
        <w:rPr>
          <w:rFonts w:ascii="Calibri" w:hAnsi="Calibri"/>
          <w:sz w:val="22"/>
          <w:szCs w:val="22"/>
        </w:rPr>
        <w:t>_________________. Alle _______</w:t>
      </w:r>
      <w:r>
        <w:rPr>
          <w:rFonts w:ascii="Calibri" w:hAnsi="Calibri"/>
          <w:b/>
          <w:sz w:val="22"/>
          <w:szCs w:val="22"/>
        </w:rPr>
        <w:t>Überschriften</w:t>
      </w:r>
      <w:r>
        <w:rPr>
          <w:rFonts w:ascii="Calibri" w:hAnsi="Calibri"/>
          <w:sz w:val="22"/>
          <w:szCs w:val="22"/>
        </w:rPr>
        <w:t>_________ der gleichen Sorte sind in der gleichen ____</w:t>
      </w:r>
      <w:r>
        <w:rPr>
          <w:rFonts w:ascii="Calibri" w:hAnsi="Calibri"/>
          <w:b/>
          <w:sz w:val="22"/>
          <w:szCs w:val="22"/>
        </w:rPr>
        <w:t>Schriftart</w:t>
      </w:r>
      <w:r>
        <w:rPr>
          <w:rFonts w:ascii="Calibri" w:hAnsi="Calibri"/>
          <w:sz w:val="22"/>
          <w:szCs w:val="22"/>
        </w:rPr>
        <w:t>_____ und ___</w:t>
      </w:r>
      <w:r>
        <w:rPr>
          <w:rFonts w:ascii="Calibri" w:hAnsi="Calibri"/>
          <w:b/>
          <w:sz w:val="22"/>
          <w:szCs w:val="22"/>
        </w:rPr>
        <w:t>Schriftgröße</w:t>
      </w:r>
      <w:r>
        <w:rPr>
          <w:rFonts w:ascii="Calibri" w:hAnsi="Calibri"/>
          <w:sz w:val="22"/>
          <w:szCs w:val="22"/>
        </w:rPr>
        <w:t>_____ gesetzt, damit man Wichtiges gleich erkennt.</w:t>
      </w:r>
    </w:p>
    <w:p w:rsidR="00FC1EBD" w:rsidRDefault="00881A29">
      <w:pPr>
        <w:pStyle w:val="Lckentext"/>
        <w:spacing w:line="276" w:lineRule="auto"/>
        <w:rPr>
          <w:rFonts w:ascii="Calibri" w:hAnsi="Calibri"/>
          <w:sz w:val="22"/>
          <w:szCs w:val="22"/>
        </w:rPr>
      </w:pPr>
      <w:r>
        <w:rPr>
          <w:rFonts w:ascii="Calibri" w:hAnsi="Calibri"/>
          <w:sz w:val="22"/>
          <w:szCs w:val="22"/>
        </w:rPr>
        <w:t>Der Text der einzelnen Artikel ist in ______</w:t>
      </w:r>
      <w:r>
        <w:rPr>
          <w:rFonts w:ascii="Calibri" w:hAnsi="Calibri"/>
          <w:b/>
          <w:sz w:val="22"/>
          <w:szCs w:val="22"/>
        </w:rPr>
        <w:t>Absätze</w:t>
      </w:r>
      <w:r>
        <w:rPr>
          <w:rFonts w:ascii="Calibri" w:hAnsi="Calibri"/>
          <w:sz w:val="22"/>
          <w:szCs w:val="22"/>
        </w:rPr>
        <w:t>_______ unterteilt. Der nicht bedruckte Teil um den Text herum heißt _____</w:t>
      </w:r>
      <w:r>
        <w:rPr>
          <w:rFonts w:ascii="Calibri" w:hAnsi="Calibri"/>
          <w:b/>
          <w:sz w:val="22"/>
          <w:szCs w:val="22"/>
        </w:rPr>
        <w:t>Seitenrand</w:t>
      </w:r>
      <w:r>
        <w:rPr>
          <w:rFonts w:ascii="Calibri" w:hAnsi="Calibri"/>
          <w:sz w:val="22"/>
          <w:szCs w:val="22"/>
        </w:rPr>
        <w:t xml:space="preserve">___. </w:t>
      </w:r>
    </w:p>
    <w:p w:rsidR="00FC1EBD" w:rsidRDefault="00881A29">
      <w:pPr>
        <w:pStyle w:val="berschrift1"/>
        <w:spacing w:before="57" w:after="57"/>
        <w:rPr>
          <w:rFonts w:hint="eastAsia"/>
        </w:rPr>
      </w:pPr>
      <w:r>
        <w:br w:type="page"/>
      </w:r>
    </w:p>
    <w:p w:rsidR="00FC1EBD" w:rsidRDefault="00881A29">
      <w:pPr>
        <w:pStyle w:val="berschrift1"/>
        <w:spacing w:before="57" w:after="57"/>
        <w:rPr>
          <w:rFonts w:hint="eastAsia"/>
        </w:rPr>
      </w:pPr>
      <w:r>
        <w:lastRenderedPageBreak/>
        <w:t>Aufgabe 2– Mögliche Lösung</w:t>
      </w:r>
    </w:p>
    <w:p w:rsidR="00FC1EBD" w:rsidRDefault="00881A29">
      <w:pPr>
        <w:pStyle w:val="berschrift1"/>
        <w:rPr>
          <w:rFonts w:hint="eastAsia"/>
          <w:sz w:val="22"/>
          <w:szCs w:val="22"/>
        </w:rPr>
      </w:pPr>
      <w:r>
        <w:rPr>
          <w:rFonts w:ascii="Arial" w:hAnsi="Arial"/>
          <w:b/>
          <w:bCs/>
          <w:sz w:val="22"/>
          <w:szCs w:val="22"/>
        </w:rPr>
        <w:t>Computer</w:t>
      </w:r>
      <w:r>
        <w:rPr>
          <w:rStyle w:val="Funotenanker"/>
          <w:rFonts w:ascii="Arial" w:hAnsi="Arial"/>
          <w:b/>
          <w:bCs/>
          <w:sz w:val="22"/>
          <w:szCs w:val="22"/>
        </w:rPr>
        <w:footnoteReference w:id="1"/>
      </w:r>
    </w:p>
    <w:p w:rsidR="00FC1EBD" w:rsidRDefault="00881A29">
      <w:pPr>
        <w:pStyle w:val="Textkrper"/>
        <w:rPr>
          <w:rFonts w:hint="eastAsia"/>
          <w:sz w:val="22"/>
          <w:szCs w:val="22"/>
        </w:rPr>
      </w:pPr>
      <w:r>
        <w:rPr>
          <w:rFonts w:ascii="Arial" w:hAnsi="Arial"/>
          <w:sz w:val="22"/>
          <w:szCs w:val="22"/>
        </w:rPr>
        <w:t>Ein Computer ist eine Maschine. Sie berechnet etwas aus Daten oder bearbeitet Daten. Das machen sie nach den Regeln eines Programms, das Menschen geschrieben haben.</w:t>
      </w:r>
    </w:p>
    <w:p w:rsidR="00FC1EBD" w:rsidRDefault="00881A29">
      <w:pPr>
        <w:pStyle w:val="Textkrper"/>
        <w:rPr>
          <w:rFonts w:hint="eastAsia"/>
          <w:sz w:val="22"/>
          <w:szCs w:val="22"/>
        </w:rPr>
      </w:pPr>
      <w:r>
        <w:rPr>
          <w:rFonts w:ascii="Arial" w:hAnsi="Arial"/>
          <w:b/>
          <w:bCs/>
          <w:sz w:val="22"/>
          <w:szCs w:val="22"/>
        </w:rPr>
        <w:t>Programme</w:t>
      </w:r>
    </w:p>
    <w:p w:rsidR="00FC1EBD" w:rsidRDefault="00881A29">
      <w:pPr>
        <w:pStyle w:val="Textkrper"/>
        <w:rPr>
          <w:rFonts w:hint="eastAsia"/>
          <w:sz w:val="22"/>
          <w:szCs w:val="22"/>
        </w:rPr>
      </w:pPr>
      <w:r>
        <w:rPr>
          <w:rFonts w:ascii="Arial" w:hAnsi="Arial"/>
          <w:sz w:val="22"/>
          <w:szCs w:val="22"/>
        </w:rPr>
        <w:t>Programme sind dabei eine Reihe von Befehlen, die in einer Art Sprache geschrieben werden. Die Maschine wandelt die Befehle in elektrische Zeichen um, die vom Computer verstanden werden können. Das Wort Computer kommt aus dem Englischen und bedeutet eigentlich „Rechner“.</w:t>
      </w:r>
    </w:p>
    <w:p w:rsidR="00FC1EBD" w:rsidRDefault="00881A29">
      <w:pPr>
        <w:pStyle w:val="Textkrper"/>
        <w:rPr>
          <w:rFonts w:hint="eastAsia"/>
          <w:sz w:val="22"/>
          <w:szCs w:val="22"/>
        </w:rPr>
      </w:pPr>
      <w:r>
        <w:rPr>
          <w:rFonts w:ascii="Arial" w:hAnsi="Arial"/>
          <w:b/>
          <w:bCs/>
          <w:sz w:val="22"/>
          <w:szCs w:val="22"/>
        </w:rPr>
        <w:t>Entwicklung</w:t>
      </w:r>
    </w:p>
    <w:p w:rsidR="00FC1EBD" w:rsidRDefault="00881A29">
      <w:pPr>
        <w:pStyle w:val="Textkrper"/>
        <w:rPr>
          <w:rFonts w:hint="eastAsia"/>
          <w:sz w:val="22"/>
          <w:szCs w:val="22"/>
        </w:rPr>
      </w:pPr>
      <w:r>
        <w:rPr>
          <w:rFonts w:ascii="Arial" w:hAnsi="Arial"/>
          <w:sz w:val="22"/>
          <w:szCs w:val="22"/>
        </w:rPr>
        <w:t xml:space="preserve">Die ersten Computer wurden etwa 1938 gebaut. Sie konnten nur sehr wenig, nämlich Zahlen zusammenzählen. Heute gibt es Computer fast überall, sogar im Auto. Computer sorgen dafür, dass Automaten in der Fabrik arbeiten und die Apps auf dem Smartphone laufen. </w:t>
      </w:r>
    </w:p>
    <w:p w:rsidR="00FC1EBD" w:rsidRDefault="00881A29">
      <w:pPr>
        <w:pStyle w:val="Textkrper"/>
        <w:rPr>
          <w:rFonts w:hint="eastAsia"/>
          <w:sz w:val="22"/>
          <w:szCs w:val="22"/>
        </w:rPr>
      </w:pPr>
      <w:r>
        <w:rPr>
          <w:rFonts w:ascii="Arial" w:hAnsi="Arial"/>
          <w:b/>
          <w:bCs/>
          <w:sz w:val="22"/>
          <w:szCs w:val="22"/>
        </w:rPr>
        <w:t>Hardware</w:t>
      </w:r>
    </w:p>
    <w:p w:rsidR="00FC1EBD" w:rsidRDefault="00881A29">
      <w:pPr>
        <w:pStyle w:val="Textkrper"/>
        <w:rPr>
          <w:rFonts w:hint="eastAsia"/>
          <w:sz w:val="22"/>
          <w:szCs w:val="22"/>
        </w:rPr>
      </w:pPr>
      <w:r>
        <w:rPr>
          <w:rFonts w:ascii="Arial" w:hAnsi="Arial"/>
          <w:sz w:val="22"/>
          <w:szCs w:val="22"/>
        </w:rPr>
        <w:t xml:space="preserve">Jeder Computer besteht aus mehreren Bauteilen, die auch „Hardware“ genannt werden. Hierzu gehören: </w:t>
      </w:r>
    </w:p>
    <w:p w:rsidR="00FC1EBD" w:rsidRDefault="00881A29">
      <w:pPr>
        <w:pStyle w:val="Textkrper"/>
        <w:numPr>
          <w:ilvl w:val="0"/>
          <w:numId w:val="1"/>
        </w:numPr>
        <w:spacing w:before="57" w:after="170" w:line="240" w:lineRule="auto"/>
        <w:rPr>
          <w:rFonts w:hint="eastAsia"/>
          <w:sz w:val="22"/>
          <w:szCs w:val="22"/>
        </w:rPr>
      </w:pPr>
      <w:r>
        <w:rPr>
          <w:rFonts w:ascii="Arial" w:hAnsi="Arial"/>
          <w:sz w:val="22"/>
          <w:szCs w:val="22"/>
        </w:rPr>
        <w:t>Grundbestandteile</w:t>
      </w:r>
    </w:p>
    <w:p w:rsidR="00FC1EBD" w:rsidRDefault="00881A29">
      <w:pPr>
        <w:pStyle w:val="Textkrper"/>
        <w:numPr>
          <w:ilvl w:val="0"/>
          <w:numId w:val="1"/>
        </w:numPr>
        <w:spacing w:before="57" w:after="170" w:line="240" w:lineRule="auto"/>
        <w:rPr>
          <w:rFonts w:hint="eastAsia"/>
          <w:sz w:val="22"/>
          <w:szCs w:val="22"/>
        </w:rPr>
      </w:pPr>
      <w:r>
        <w:rPr>
          <w:rFonts w:ascii="Arial" w:hAnsi="Arial"/>
          <w:sz w:val="22"/>
          <w:szCs w:val="22"/>
        </w:rPr>
        <w:t>Eingabegeräte</w:t>
      </w:r>
    </w:p>
    <w:p w:rsidR="00FC1EBD" w:rsidRDefault="00881A29">
      <w:pPr>
        <w:pStyle w:val="Textkrper"/>
        <w:numPr>
          <w:ilvl w:val="0"/>
          <w:numId w:val="1"/>
        </w:numPr>
        <w:spacing w:before="57" w:after="170" w:line="240" w:lineRule="auto"/>
        <w:rPr>
          <w:rFonts w:hint="eastAsia"/>
          <w:sz w:val="22"/>
          <w:szCs w:val="22"/>
        </w:rPr>
      </w:pPr>
      <w:r>
        <w:rPr>
          <w:rFonts w:ascii="Arial" w:hAnsi="Arial"/>
          <w:sz w:val="22"/>
          <w:szCs w:val="22"/>
        </w:rPr>
        <w:t>Ausgabegerät</w:t>
      </w:r>
    </w:p>
    <w:p w:rsidR="00FC1EBD" w:rsidRDefault="00881A29">
      <w:pPr>
        <w:pStyle w:val="Textkrper"/>
        <w:rPr>
          <w:rFonts w:hint="eastAsia"/>
          <w:sz w:val="22"/>
          <w:szCs w:val="22"/>
        </w:rPr>
      </w:pPr>
      <w:r>
        <w:rPr>
          <w:rFonts w:ascii="Arial" w:hAnsi="Arial"/>
          <w:sz w:val="22"/>
          <w:szCs w:val="22"/>
        </w:rPr>
        <w:t xml:space="preserve">Die Grundbestandteile wie Mainboard, Prozessor, Speichermedien, Lüfter und Netzteil sind im Gehäuse angebracht. Mit Eingabegeräten wie Tastatur oder Maus sorgt man dafür, dass der Computer Daten bekommt. Die Daten kommen in einen Speicher, damit sie nicht verloren gehen, auch nicht, wenn der Computer ausgeschaltet wird. Der Prozessor ist das „Herz“ des Computers, er verarbeitet die Daten. Danach gelangen die Ergebnisse auf ein Ausgabegerät, zum Beispiel einen Bildschirm oder Drucker. </w:t>
      </w:r>
    </w:p>
    <w:p w:rsidR="00FC1EBD" w:rsidRDefault="00881A29">
      <w:pPr>
        <w:pStyle w:val="Textkrper"/>
        <w:rPr>
          <w:rFonts w:hint="eastAsia"/>
          <w:sz w:val="22"/>
          <w:szCs w:val="22"/>
        </w:rPr>
      </w:pPr>
      <w:r>
        <w:rPr>
          <w:rFonts w:ascii="Arial" w:hAnsi="Arial"/>
          <w:b/>
          <w:bCs/>
          <w:sz w:val="22"/>
          <w:szCs w:val="22"/>
        </w:rPr>
        <w:t>Software</w:t>
      </w:r>
    </w:p>
    <w:p w:rsidR="00FC1EBD" w:rsidRDefault="00881A29">
      <w:pPr>
        <w:pStyle w:val="Textkrper"/>
        <w:rPr>
          <w:rFonts w:hint="eastAsia"/>
          <w:sz w:val="22"/>
          <w:szCs w:val="22"/>
        </w:rPr>
      </w:pPr>
      <w:r>
        <w:rPr>
          <w:rFonts w:ascii="Arial" w:hAnsi="Arial"/>
          <w:sz w:val="22"/>
          <w:szCs w:val="22"/>
        </w:rPr>
        <w:t xml:space="preserve">Alle Programme und Daten bilden die „Software“. Durch diese kann ein Computer für sehr verschiedene Zwecke genutzt werden, ohne dass immer neue Bauteile gebraucht werden. Mit Software kann man Texte schreiben, Internetseiten machen oder Filme bearbeiten. Die Fachleute, die Computer entwickeln und programmieren, nennt man Informatiker. </w:t>
      </w:r>
    </w:p>
    <w:p w:rsidR="00FC1EBD" w:rsidRDefault="00FC1EBD">
      <w:pPr>
        <w:pStyle w:val="Textkrper"/>
        <w:spacing w:after="120"/>
        <w:rPr>
          <w:rFonts w:hint="eastAsia"/>
        </w:rPr>
      </w:pPr>
    </w:p>
    <w:sectPr w:rsidR="00FC1EBD">
      <w:headerReference w:type="default" r:id="rId8"/>
      <w:footerReference w:type="default" r:id="rId9"/>
      <w:pgSz w:w="11906" w:h="16838"/>
      <w:pgMar w:top="1969"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25" w:rsidRDefault="00881A29">
      <w:pPr>
        <w:rPr>
          <w:rFonts w:hint="eastAsia"/>
        </w:rPr>
      </w:pPr>
      <w:r>
        <w:separator/>
      </w:r>
    </w:p>
  </w:endnote>
  <w:endnote w:type="continuationSeparator" w:id="0">
    <w:p w:rsidR="00271025" w:rsidRDefault="00881A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C6" w:rsidRDefault="009501C6" w:rsidP="009501C6">
    <w:pPr>
      <w:pStyle w:val="Fuzeile"/>
      <w:jc w:val="right"/>
    </w:pPr>
    <w:r>
      <w:t>Lösung Arbeitsblatt 1</w:t>
    </w:r>
    <w:r>
      <w:br/>
      <w:t xml:space="preserve">Dieses Material wurde erstellt von Dr. Malin Klawonn &amp; Kirsten Scholle und steht unter der Lizenz  </w:t>
    </w:r>
    <w:hyperlink r:id="rId1" w:history="1">
      <w:r>
        <w:rPr>
          <w:rStyle w:val="Hyperlink"/>
        </w:rPr>
        <w:t>CC BY-SA 4</w:t>
      </w:r>
      <w:r w:rsidRPr="00B968B7">
        <w:rPr>
          <w:rStyle w:val="Hyperlink"/>
        </w:rPr>
        <w:t>.0</w:t>
      </w:r>
    </w:hyperlink>
    <w:r w:rsidRPr="00906B28">
      <w:rPr>
        <w:rFonts w:ascii="Arial" w:hAnsi="Arial" w:cs="Arial"/>
        <w:noProof/>
        <w:sz w:val="20"/>
        <w:szCs w:val="20"/>
      </w:rPr>
      <w:drawing>
        <wp:inline distT="0" distB="0" distL="0" distR="0" wp14:anchorId="58B3676A" wp14:editId="759332CF">
          <wp:extent cx="1269241" cy="450376"/>
          <wp:effectExtent l="0" t="0" r="7620" b="6985"/>
          <wp:docPr id="6" name="Grafik 6"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9685" cy="450534"/>
                  </a:xfrm>
                  <a:prstGeom prst="rect">
                    <a:avLst/>
                  </a:prstGeom>
                  <a:noFill/>
                  <a:ln>
                    <a:noFill/>
                  </a:ln>
                </pic:spPr>
              </pic:pic>
            </a:graphicData>
          </a:graphic>
        </wp:inline>
      </w:drawing>
    </w:r>
  </w:p>
  <w:p w:rsidR="009501C6" w:rsidRDefault="009501C6" w:rsidP="009501C6">
    <w:pPr>
      <w:pStyle w:val="Fuzeile"/>
    </w:pPr>
  </w:p>
  <w:p w:rsidR="00881A29" w:rsidRDefault="00881A29">
    <w:pPr>
      <w:pStyle w:val="Fuzeil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BD" w:rsidRDefault="00881A29">
      <w:pPr>
        <w:rPr>
          <w:rFonts w:hint="eastAsia"/>
        </w:rPr>
      </w:pPr>
      <w:r>
        <w:separator/>
      </w:r>
    </w:p>
  </w:footnote>
  <w:footnote w:type="continuationSeparator" w:id="0">
    <w:p w:rsidR="00FC1EBD" w:rsidRDefault="00881A29">
      <w:pPr>
        <w:rPr>
          <w:rFonts w:hint="eastAsia"/>
        </w:rPr>
      </w:pPr>
      <w:r>
        <w:continuationSeparator/>
      </w:r>
    </w:p>
  </w:footnote>
  <w:footnote w:id="1">
    <w:p w:rsidR="00FC1EBD" w:rsidRDefault="00881A29">
      <w:pPr>
        <w:pStyle w:val="Funotentext"/>
        <w:spacing w:after="200"/>
        <w:rPr>
          <w:rFonts w:hint="eastAsia"/>
        </w:rPr>
      </w:pPr>
      <w:r>
        <w:rPr>
          <w:rFonts w:ascii="Arial" w:hAnsi="Arial"/>
          <w:sz w:val="18"/>
          <w:szCs w:val="18"/>
        </w:rPr>
        <w:footnoteRef/>
      </w:r>
      <w:r>
        <w:rPr>
          <w:rFonts w:ascii="Arial" w:hAnsi="Arial"/>
          <w:sz w:val="18"/>
          <w:szCs w:val="18"/>
        </w:rPr>
        <w:tab/>
        <w:t>Text modifiziert von Klexikon, https://klexikon.zum.de/wiki/Computer unter der Lizenz CC BY-SA 3.0 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BD" w:rsidRDefault="00881A29">
    <w:pPr>
      <w:pStyle w:val="Kopfzeile"/>
      <w:rPr>
        <w:rFonts w:hint="eastAsia"/>
      </w:rPr>
    </w:pPr>
    <w:r>
      <w:rPr>
        <w:b/>
      </w:rPr>
      <w:t>Text markieren und verschieben</w:t>
    </w:r>
    <w:r>
      <w:tab/>
    </w:r>
    <w:r>
      <w:tab/>
      <w:t xml:space="preserve"> Lösung Arbeitsblatt 01</w:t>
    </w:r>
  </w:p>
  <w:p w:rsidR="00FC1EBD" w:rsidRDefault="00881A29">
    <w:pPr>
      <w:pStyle w:val="Kopfzeile"/>
      <w:spacing w:after="200"/>
      <w:rPr>
        <w:rFonts w:hint="eastAsia"/>
      </w:rPr>
    </w:pPr>
    <w:r>
      <w:rPr>
        <w:color w:val="808080"/>
      </w:rPr>
      <w:t xml:space="preserve">Fach: </w:t>
    </w:r>
    <w:proofErr w:type="spellStart"/>
    <w:r>
      <w:rPr>
        <w:color w:val="808080"/>
      </w:rPr>
      <w:t>NaT</w:t>
    </w:r>
    <w:proofErr w:type="spellEnd"/>
    <w:r>
      <w:rPr>
        <w:color w:val="808080"/>
      </w:rPr>
      <w:tab/>
      <w:t xml:space="preserve"> Thema: Einführung Textverarbeitung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D5A1E"/>
    <w:multiLevelType w:val="multilevel"/>
    <w:tmpl w:val="E84EB1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5E5601C"/>
    <w:multiLevelType w:val="multilevel"/>
    <w:tmpl w:val="DDF6E23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1EBD"/>
    <w:rsid w:val="00271025"/>
    <w:rsid w:val="00881A29"/>
    <w:rsid w:val="009501C6"/>
    <w:rsid w:val="00FC1E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color w:val="00000A"/>
      <w:sz w:val="24"/>
    </w:rPr>
  </w:style>
  <w:style w:type="paragraph" w:styleId="berschrift1">
    <w:name w:val="heading 1"/>
    <w:basedOn w:val="Standard"/>
    <w:next w:val="Standard"/>
    <w:qFormat/>
    <w:pPr>
      <w:spacing w:before="300" w:after="40"/>
      <w:outlineLvl w:val="0"/>
    </w:pPr>
    <w:rPr>
      <w:smallCaps/>
      <w:spacing w:val="5"/>
      <w:sz w:val="32"/>
      <w:szCs w:val="32"/>
    </w:rPr>
  </w:style>
  <w:style w:type="paragraph" w:styleId="berschrift6">
    <w:name w:val="heading 6"/>
    <w:basedOn w:val="Standard"/>
    <w:next w:val="Standard"/>
    <w:qFormat/>
    <w:pPr>
      <w:outlineLvl w:val="5"/>
    </w:pPr>
    <w:rPr>
      <w:smallCaps/>
      <w:color w:val="C0504D" w:themeColor="accent2"/>
      <w:spacing w:val="5"/>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styleId="Funotenzeichen">
    <w:name w:val="footnote reference"/>
    <w:qFormat/>
  </w:style>
  <w:style w:type="character" w:customStyle="1" w:styleId="Funotenanker">
    <w:name w:val="Fußnotenanker"/>
    <w:rPr>
      <w:vertAlign w:val="superscript"/>
    </w:rPr>
  </w:style>
  <w:style w:type="character" w:customStyle="1" w:styleId="Aufzhlungszeichen1">
    <w:name w:val="Aufzählungszeichen1"/>
    <w:qFormat/>
    <w:rPr>
      <w:rFonts w:ascii="OpenSymbol" w:eastAsia="OpenSymbol" w:hAnsi="OpenSymbol" w:cs="OpenSymbol"/>
    </w:rPr>
  </w:style>
  <w:style w:type="character" w:customStyle="1" w:styleId="Endnotenanker">
    <w:name w:val="Endnotenanker"/>
    <w:rPr>
      <w:vertAlign w:val="superscript"/>
    </w:rPr>
  </w:style>
  <w:style w:type="character" w:styleId="Endnotenzeichen">
    <w:name w:val="endnote reference"/>
    <w:qFormat/>
  </w:style>
  <w:style w:type="character" w:customStyle="1" w:styleId="ListLabel32">
    <w:name w:val="ListLabel 32"/>
    <w:qFormat/>
    <w:rPr>
      <w:rFonts w:cs="OpenSymbol"/>
      <w:sz w:val="22"/>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Titel">
    <w:name w:val="Title"/>
    <w:basedOn w:val="Standard"/>
    <w:next w:val="Standard"/>
    <w:qFormat/>
    <w:pPr>
      <w:pBdr>
        <w:top w:val="single" w:sz="12" w:space="1" w:color="B2B2B2"/>
      </w:pBdr>
      <w:jc w:val="right"/>
    </w:pPr>
    <w:rPr>
      <w:smallCaps/>
      <w:sz w:val="48"/>
      <w:szCs w:val="48"/>
    </w:rPr>
  </w:style>
  <w:style w:type="paragraph" w:customStyle="1" w:styleId="Lckentext">
    <w:name w:val="Lückentext"/>
    <w:basedOn w:val="Standard"/>
    <w:qFormat/>
    <w:pPr>
      <w:spacing w:line="480" w:lineRule="auto"/>
    </w:pPr>
  </w:style>
  <w:style w:type="paragraph" w:styleId="Funotentext">
    <w:name w:val="footnote text"/>
    <w:basedOn w:val="Standard"/>
    <w:pPr>
      <w:suppressLineNumbers/>
      <w:ind w:left="339" w:hanging="339"/>
    </w:pPr>
    <w:rPr>
      <w:sz w:val="20"/>
      <w:szCs w:val="20"/>
    </w:rPr>
  </w:style>
  <w:style w:type="paragraph" w:styleId="Kopfzeile">
    <w:name w:val="header"/>
    <w:basedOn w:val="Standard"/>
    <w:pPr>
      <w:suppressLineNumbers/>
      <w:tabs>
        <w:tab w:val="center" w:pos="4819"/>
        <w:tab w:val="right" w:pos="9638"/>
      </w:tabs>
    </w:pPr>
  </w:style>
  <w:style w:type="paragraph" w:styleId="Fuzeile">
    <w:name w:val="footer"/>
    <w:basedOn w:val="Standard"/>
    <w:link w:val="FuzeileZchn"/>
    <w:uiPriority w:val="99"/>
    <w:unhideWhenUsed/>
    <w:rsid w:val="00881A29"/>
    <w:pPr>
      <w:tabs>
        <w:tab w:val="center" w:pos="4536"/>
        <w:tab w:val="right" w:pos="9072"/>
      </w:tabs>
    </w:pPr>
    <w:rPr>
      <w:rFonts w:cs="Mangal"/>
      <w:szCs w:val="21"/>
    </w:rPr>
  </w:style>
  <w:style w:type="character" w:customStyle="1" w:styleId="FuzeileZchn">
    <w:name w:val="Fußzeile Zchn"/>
    <w:basedOn w:val="Absatz-Standardschriftart"/>
    <w:link w:val="Fuzeile"/>
    <w:uiPriority w:val="99"/>
    <w:qFormat/>
    <w:rsid w:val="00881A29"/>
    <w:rPr>
      <w:rFonts w:cs="Mangal"/>
      <w:color w:val="00000A"/>
      <w:sz w:val="24"/>
      <w:szCs w:val="21"/>
    </w:rPr>
  </w:style>
  <w:style w:type="character" w:styleId="Hyperlink">
    <w:name w:val="Hyperlink"/>
    <w:basedOn w:val="Absatz-Standardschriftart"/>
    <w:uiPriority w:val="99"/>
    <w:unhideWhenUsed/>
    <w:rsid w:val="00881A29"/>
    <w:rPr>
      <w:color w:val="0000FF" w:themeColor="hyperlink"/>
      <w:u w:val="single"/>
    </w:rPr>
  </w:style>
  <w:style w:type="paragraph" w:styleId="Sprechblasentext">
    <w:name w:val="Balloon Text"/>
    <w:basedOn w:val="Standard"/>
    <w:link w:val="SprechblasentextZchn"/>
    <w:uiPriority w:val="99"/>
    <w:semiHidden/>
    <w:unhideWhenUsed/>
    <w:rsid w:val="00881A2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81A29"/>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Puderbach, Thorsten</dc:creator>
  <cp:lastModifiedBy>Puderbach, Thorsten</cp:lastModifiedBy>
  <cp:revision>5</cp:revision>
  <cp:lastPrinted>2018-08-23T13:12:00Z</cp:lastPrinted>
  <dcterms:created xsi:type="dcterms:W3CDTF">2018-07-10T18:42:00Z</dcterms:created>
  <dcterms:modified xsi:type="dcterms:W3CDTF">2018-08-23T13:12:00Z</dcterms:modified>
  <dc:language>de-DE</dc:language>
</cp:coreProperties>
</file>