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CF" w:rsidRDefault="00960587">
      <w:pPr>
        <w:pStyle w:val="Medienbausteine"/>
        <w:rPr>
          <w:rFonts w:hint="eastAsia"/>
        </w:rPr>
      </w:pPr>
      <w:r>
        <w:t>Lose für Gruppeneinteilung (2er Teams, 30 Lose)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E59C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1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1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1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Amphibien 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Amphibien 1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1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2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2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2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Amphibien 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Amphibien 2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2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Säugetiere 3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3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Reptilien 3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Amphibien 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Amphibien 3</w:t>
            </w:r>
          </w:p>
        </w:tc>
      </w:tr>
      <w:tr w:rsidR="00CE59CF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E59CF" w:rsidRDefault="00960587">
            <w:pPr>
              <w:pStyle w:val="Medienbausteine1"/>
              <w:spacing w:before="198" w:after="198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 3</w:t>
            </w:r>
          </w:p>
        </w:tc>
      </w:tr>
    </w:tbl>
    <w:p w:rsidR="00CE59CF" w:rsidRDefault="00CE59CF">
      <w:pPr>
        <w:pStyle w:val="Medienbausteine1"/>
      </w:pPr>
      <w:bookmarkStart w:id="0" w:name="_GoBack"/>
      <w:bookmarkEnd w:id="0"/>
    </w:p>
    <w:sectPr w:rsidR="00CE59CF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19" w:rsidRDefault="00412A19" w:rsidP="00412A19">
      <w:pPr>
        <w:rPr>
          <w:rFonts w:hint="eastAsia"/>
        </w:rPr>
      </w:pPr>
      <w:r>
        <w:separator/>
      </w:r>
    </w:p>
  </w:endnote>
  <w:endnote w:type="continuationSeparator" w:id="0">
    <w:p w:rsidR="00412A19" w:rsidRDefault="00412A19" w:rsidP="00412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lgun Gothic Semi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19" w:rsidRDefault="00412A19" w:rsidP="00412A19">
    <w:pPr>
      <w:pStyle w:val="Fuzeile"/>
      <w:jc w:val="right"/>
    </w:pPr>
    <w:r>
      <w:t>Gruppenlose</w:t>
    </w:r>
    <w:r>
      <w:br/>
      <w:t xml:space="preserve">Dieses Material wurde erstellt von Dr. Malin Klawonn und Kirsten Scholle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412A19" w:rsidRDefault="00412A19" w:rsidP="00412A19">
    <w:pPr>
      <w:pStyle w:val="Fuzeile"/>
      <w:jc w:val="right"/>
    </w:pPr>
    <w:r>
      <w:rPr>
        <w:noProof/>
      </w:rPr>
      <w:drawing>
        <wp:inline distT="0" distB="0" distL="0" distR="0" wp14:anchorId="19ED245C" wp14:editId="39989AB7">
          <wp:extent cx="1113790" cy="389255"/>
          <wp:effectExtent l="0" t="0" r="3810" b="0"/>
          <wp:docPr id="1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A19" w:rsidRDefault="00412A19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19" w:rsidRDefault="00412A19" w:rsidP="00412A19">
      <w:pPr>
        <w:rPr>
          <w:rFonts w:hint="eastAsia"/>
        </w:rPr>
      </w:pPr>
      <w:r>
        <w:separator/>
      </w:r>
    </w:p>
  </w:footnote>
  <w:footnote w:type="continuationSeparator" w:id="0">
    <w:p w:rsidR="00412A19" w:rsidRDefault="00412A19" w:rsidP="00412A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CF"/>
    <w:rsid w:val="00412A19"/>
    <w:rsid w:val="00960587"/>
    <w:rsid w:val="00C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berschrift"/>
    <w:next w:val="Textkrper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Medienbausteine1">
    <w:name w:val="Medienbausteine 1"/>
    <w:basedOn w:val="Standard"/>
    <w:qFormat/>
    <w:pPr>
      <w:spacing w:line="276" w:lineRule="auto"/>
    </w:pPr>
    <w:rPr>
      <w:rFonts w:ascii="Malgun Gothic" w:hAnsi="Malgun Gothic"/>
      <w:spacing w:val="4"/>
      <w:sz w:val="22"/>
    </w:rPr>
  </w:style>
  <w:style w:type="paragraph" w:customStyle="1" w:styleId="Medienbausteine">
    <w:name w:val="Medienbausteine"/>
    <w:basedOn w:val="berschrift1"/>
    <w:qFormat/>
    <w:pPr>
      <w:pBdr>
        <w:left w:val="single" w:sz="32" w:space="1" w:color="000000" w:shadow="1"/>
      </w:pBdr>
      <w:shd w:val="clear" w:color="auto" w:fill="EEEEEE"/>
      <w:spacing w:before="227" w:after="113"/>
      <w:jc w:val="center"/>
    </w:pPr>
    <w:rPr>
      <w:rFonts w:ascii="Malgun Gothic Semilight" w:hAnsi="Malgun Gothic Semilight"/>
      <w:bCs w:val="0"/>
      <w:spacing w:val="8"/>
    </w:rPr>
  </w:style>
  <w:style w:type="paragraph" w:customStyle="1" w:styleId="MedienbausteinArbeitsauftrag">
    <w:name w:val="Medienbaustein: Arbeitsauftrag"/>
    <w:basedOn w:val="Standard"/>
    <w:qFormat/>
    <w:pPr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EEEEE"/>
      <w:spacing w:before="57" w:after="57" w:line="360" w:lineRule="auto"/>
      <w:ind w:left="113" w:right="113"/>
    </w:pPr>
    <w:rPr>
      <w:rFonts w:ascii="Malgun Gothic" w:hAnsi="Malgun Gothic"/>
      <w:spacing w:val="2"/>
    </w:rPr>
  </w:style>
  <w:style w:type="paragraph" w:customStyle="1" w:styleId="Medienbaustein2">
    <w:name w:val="Medienbaustein Ü2"/>
    <w:basedOn w:val="berschrift2"/>
    <w:qFormat/>
    <w:pPr>
      <w:shd w:val="clear" w:color="auto" w:fill="EEEEEE"/>
      <w:spacing w:before="170" w:after="113"/>
    </w:pPr>
    <w:rPr>
      <w:rFonts w:ascii="Arial" w:hAnsi="Arial"/>
      <w:b w:val="0"/>
      <w:bCs w:val="0"/>
      <w:spacing w:val="4"/>
    </w:rPr>
  </w:style>
  <w:style w:type="paragraph" w:customStyle="1" w:styleId="Abbildung">
    <w:name w:val="Abbildung"/>
    <w:basedOn w:val="Beschriftung"/>
    <w:qFormat/>
  </w:style>
  <w:style w:type="paragraph" w:customStyle="1" w:styleId="MedienbausteinBildunterschrift">
    <w:name w:val="Medienbaustein Bildunterschrift"/>
    <w:basedOn w:val="Abbildung"/>
    <w:qFormat/>
    <w:rPr>
      <w:rFonts w:ascii="Malgun Gothic" w:hAnsi="Malgun Gothic"/>
      <w:sz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12A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A19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12A19"/>
  </w:style>
  <w:style w:type="character" w:styleId="Hyperlink">
    <w:name w:val="Hyperlink"/>
    <w:basedOn w:val="Absatz-Standardschriftart"/>
    <w:uiPriority w:val="99"/>
    <w:unhideWhenUsed/>
    <w:rsid w:val="00412A19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A1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A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berschrift"/>
    <w:next w:val="Textkrper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Medienbausteine1">
    <w:name w:val="Medienbausteine 1"/>
    <w:basedOn w:val="Standard"/>
    <w:qFormat/>
    <w:pPr>
      <w:spacing w:line="276" w:lineRule="auto"/>
    </w:pPr>
    <w:rPr>
      <w:rFonts w:ascii="Malgun Gothic" w:hAnsi="Malgun Gothic"/>
      <w:spacing w:val="4"/>
      <w:sz w:val="22"/>
    </w:rPr>
  </w:style>
  <w:style w:type="paragraph" w:customStyle="1" w:styleId="Medienbausteine">
    <w:name w:val="Medienbausteine"/>
    <w:basedOn w:val="berschrift1"/>
    <w:qFormat/>
    <w:pPr>
      <w:pBdr>
        <w:left w:val="single" w:sz="32" w:space="1" w:color="000000" w:shadow="1"/>
      </w:pBdr>
      <w:shd w:val="clear" w:color="auto" w:fill="EEEEEE"/>
      <w:spacing w:before="227" w:after="113"/>
      <w:jc w:val="center"/>
    </w:pPr>
    <w:rPr>
      <w:rFonts w:ascii="Malgun Gothic Semilight" w:hAnsi="Malgun Gothic Semilight"/>
      <w:bCs w:val="0"/>
      <w:spacing w:val="8"/>
    </w:rPr>
  </w:style>
  <w:style w:type="paragraph" w:customStyle="1" w:styleId="MedienbausteinArbeitsauftrag">
    <w:name w:val="Medienbaustein: Arbeitsauftrag"/>
    <w:basedOn w:val="Standard"/>
    <w:qFormat/>
    <w:pPr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EEEEE"/>
      <w:spacing w:before="57" w:after="57" w:line="360" w:lineRule="auto"/>
      <w:ind w:left="113" w:right="113"/>
    </w:pPr>
    <w:rPr>
      <w:rFonts w:ascii="Malgun Gothic" w:hAnsi="Malgun Gothic"/>
      <w:spacing w:val="2"/>
    </w:rPr>
  </w:style>
  <w:style w:type="paragraph" w:customStyle="1" w:styleId="Medienbaustein2">
    <w:name w:val="Medienbaustein Ü2"/>
    <w:basedOn w:val="berschrift2"/>
    <w:qFormat/>
    <w:pPr>
      <w:shd w:val="clear" w:color="auto" w:fill="EEEEEE"/>
      <w:spacing w:before="170" w:after="113"/>
    </w:pPr>
    <w:rPr>
      <w:rFonts w:ascii="Arial" w:hAnsi="Arial"/>
      <w:b w:val="0"/>
      <w:bCs w:val="0"/>
      <w:spacing w:val="4"/>
    </w:rPr>
  </w:style>
  <w:style w:type="paragraph" w:customStyle="1" w:styleId="Abbildung">
    <w:name w:val="Abbildung"/>
    <w:basedOn w:val="Beschriftung"/>
    <w:qFormat/>
  </w:style>
  <w:style w:type="paragraph" w:customStyle="1" w:styleId="MedienbausteinBildunterschrift">
    <w:name w:val="Medienbaustein Bildunterschrift"/>
    <w:basedOn w:val="Abbildung"/>
    <w:qFormat/>
    <w:rPr>
      <w:rFonts w:ascii="Malgun Gothic" w:hAnsi="Malgun Gothic"/>
      <w:sz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12A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A19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12A19"/>
  </w:style>
  <w:style w:type="character" w:styleId="Hyperlink">
    <w:name w:val="Hyperlink"/>
    <w:basedOn w:val="Absatz-Standardschriftart"/>
    <w:uiPriority w:val="99"/>
    <w:unhideWhenUsed/>
    <w:rsid w:val="00412A19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A1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A1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2</cp:revision>
  <cp:lastPrinted>2018-05-12T16:21:00Z</cp:lastPrinted>
  <dcterms:created xsi:type="dcterms:W3CDTF">2018-07-10T11:31:00Z</dcterms:created>
  <dcterms:modified xsi:type="dcterms:W3CDTF">2018-07-10T11:31:00Z</dcterms:modified>
  <dc:language>de-DE</dc:language>
</cp:coreProperties>
</file>