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CA" w:rsidRPr="0023217B" w:rsidRDefault="009D03CA" w:rsidP="0023217B">
      <w:pPr>
        <w:spacing w:line="360" w:lineRule="auto"/>
        <w:rPr>
          <w:rFonts w:asciiTheme="majorHAnsi" w:hAnsiTheme="majorHAnsi"/>
          <w:color w:val="3366FF"/>
          <w:sz w:val="40"/>
        </w:rPr>
      </w:pPr>
      <w:bookmarkStart w:id="0" w:name="_GoBack"/>
      <w:bookmarkEnd w:id="0"/>
      <w:r w:rsidRPr="00FF55CE">
        <w:rPr>
          <w:rFonts w:asciiTheme="majorHAnsi" w:hAnsiTheme="majorHAnsi"/>
          <w:color w:val="3366FF"/>
          <w:sz w:val="40"/>
        </w:rPr>
        <w:t xml:space="preserve">Methode: </w:t>
      </w:r>
      <w:r w:rsidR="000B6F63" w:rsidRPr="00FF55CE">
        <w:rPr>
          <w:rFonts w:asciiTheme="majorHAnsi" w:hAnsiTheme="majorHAnsi"/>
          <w:color w:val="3366FF"/>
          <w:sz w:val="40"/>
        </w:rPr>
        <w:t>Ein Glossar gemeinsam führen</w:t>
      </w:r>
    </w:p>
    <w:p w:rsidR="00FF55CE" w:rsidRPr="009653EE" w:rsidRDefault="009653EE" w:rsidP="009653E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FF55CE" w:rsidRPr="009653EE">
        <w:rPr>
          <w:rFonts w:asciiTheme="majorHAnsi" w:hAnsiTheme="majorHAnsi"/>
        </w:rPr>
        <w:t xml:space="preserve"> diesem Schuljahr</w:t>
      </w:r>
      <w:r>
        <w:rPr>
          <w:rFonts w:asciiTheme="majorHAnsi" w:hAnsiTheme="majorHAnsi"/>
        </w:rPr>
        <w:t xml:space="preserve"> werden wir uns</w:t>
      </w:r>
      <w:r w:rsidR="00FF55CE" w:rsidRPr="009653EE">
        <w:rPr>
          <w:rFonts w:asciiTheme="majorHAnsi" w:hAnsiTheme="majorHAnsi"/>
        </w:rPr>
        <w:t xml:space="preserve"> in Geschichte als erstes mit dem Mittelalter </w:t>
      </w:r>
      <w:r>
        <w:rPr>
          <w:rFonts w:asciiTheme="majorHAnsi" w:hAnsiTheme="majorHAnsi"/>
        </w:rPr>
        <w:t>beschäftigen. Dabei tauchen einige Begriffe auf</w:t>
      </w:r>
      <w:r w:rsidR="00FF55CE" w:rsidRPr="009653EE">
        <w:rPr>
          <w:rFonts w:asciiTheme="majorHAnsi" w:hAnsiTheme="majorHAnsi"/>
        </w:rPr>
        <w:t>, die dir wahrscheinlich nicht viel s</w:t>
      </w:r>
      <w:r>
        <w:rPr>
          <w:rFonts w:asciiTheme="majorHAnsi" w:hAnsiTheme="majorHAnsi"/>
        </w:rPr>
        <w:t>agen</w:t>
      </w:r>
      <w:r w:rsidR="00FF55CE" w:rsidRPr="009653EE">
        <w:rPr>
          <w:rFonts w:asciiTheme="majorHAnsi" w:hAnsiTheme="majorHAnsi"/>
        </w:rPr>
        <w:t>, weil sie in der heutigen Zeit wenig gebräuchlich sind, z.B. Gottesgnadentum, Lehn</w:t>
      </w:r>
      <w:r>
        <w:rPr>
          <w:rFonts w:asciiTheme="majorHAnsi" w:hAnsiTheme="majorHAnsi"/>
        </w:rPr>
        <w:t>sherrschaft</w:t>
      </w:r>
      <w:r w:rsidR="00FF55CE" w:rsidRPr="009653EE">
        <w:rPr>
          <w:rFonts w:asciiTheme="majorHAnsi" w:hAnsiTheme="majorHAnsi"/>
        </w:rPr>
        <w:t xml:space="preserve"> oder Vasall.</w:t>
      </w:r>
    </w:p>
    <w:p w:rsidR="00FF55CE" w:rsidRPr="009653EE" w:rsidRDefault="00FF55CE" w:rsidP="009653E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line="360" w:lineRule="auto"/>
        <w:rPr>
          <w:rFonts w:asciiTheme="majorHAnsi" w:hAnsiTheme="majorHAnsi"/>
        </w:rPr>
      </w:pPr>
      <w:r w:rsidRPr="009653EE">
        <w:rPr>
          <w:rFonts w:asciiTheme="majorHAnsi" w:hAnsiTheme="majorHAnsi"/>
        </w:rPr>
        <w:t>Damit du den Überblick behältst und es dir gelingt, die politischen und gesellschaftliche</w:t>
      </w:r>
      <w:r w:rsidR="00291B68" w:rsidRPr="009653EE">
        <w:rPr>
          <w:rFonts w:asciiTheme="majorHAnsi" w:hAnsiTheme="majorHAnsi"/>
        </w:rPr>
        <w:t>n Zusammenhänge dieser Zeit gut</w:t>
      </w:r>
      <w:r w:rsidRPr="009653EE">
        <w:rPr>
          <w:rFonts w:asciiTheme="majorHAnsi" w:hAnsiTheme="majorHAnsi"/>
        </w:rPr>
        <w:t xml:space="preserve"> zu verstehen, werden wir alle neuen </w:t>
      </w:r>
      <w:r w:rsidRPr="009653EE">
        <w:rPr>
          <w:rFonts w:asciiTheme="majorHAnsi" w:hAnsiTheme="majorHAnsi"/>
          <w:b/>
        </w:rPr>
        <w:t>Begriffe</w:t>
      </w:r>
      <w:r w:rsidRPr="009653EE">
        <w:rPr>
          <w:rFonts w:asciiTheme="majorHAnsi" w:hAnsiTheme="majorHAnsi"/>
        </w:rPr>
        <w:t xml:space="preserve"> gemeinsam klären und in einem </w:t>
      </w:r>
      <w:r w:rsidRPr="009653EE">
        <w:rPr>
          <w:rFonts w:asciiTheme="majorHAnsi" w:hAnsiTheme="majorHAnsi"/>
          <w:b/>
        </w:rPr>
        <w:t>Glossar</w:t>
      </w:r>
      <w:r w:rsidRPr="009653EE">
        <w:rPr>
          <w:rFonts w:asciiTheme="majorHAnsi" w:hAnsiTheme="majorHAnsi"/>
        </w:rPr>
        <w:t xml:space="preserve"> </w:t>
      </w:r>
      <w:r w:rsidR="00291B68" w:rsidRPr="009653EE">
        <w:rPr>
          <w:rFonts w:asciiTheme="majorHAnsi" w:hAnsiTheme="majorHAnsi"/>
        </w:rPr>
        <w:t xml:space="preserve">im Internet </w:t>
      </w:r>
      <w:r w:rsidRPr="009653EE">
        <w:rPr>
          <w:rFonts w:asciiTheme="majorHAnsi" w:hAnsiTheme="majorHAnsi"/>
        </w:rPr>
        <w:t xml:space="preserve">sammeln. </w:t>
      </w:r>
    </w:p>
    <w:p w:rsidR="00FF55CE" w:rsidRPr="00FF55CE" w:rsidRDefault="00FF55CE" w:rsidP="009653EE">
      <w:pPr>
        <w:spacing w:line="360" w:lineRule="auto"/>
        <w:rPr>
          <w:rFonts w:asciiTheme="majorHAnsi" w:hAnsiTheme="majorHAnsi"/>
        </w:rPr>
      </w:pPr>
    </w:p>
    <w:p w:rsidR="00FF55CE" w:rsidRPr="00FF55CE" w:rsidRDefault="00FF55CE" w:rsidP="009653EE">
      <w:pPr>
        <w:pStyle w:val="berschrift2"/>
        <w:spacing w:beforeLines="0" w:afterLines="0" w:line="360" w:lineRule="auto"/>
        <w:rPr>
          <w:rFonts w:asciiTheme="majorHAnsi" w:hAnsiTheme="majorHAnsi"/>
          <w:sz w:val="28"/>
        </w:rPr>
      </w:pPr>
      <w:r w:rsidRPr="00FF55CE">
        <w:rPr>
          <w:rFonts w:asciiTheme="majorHAnsi" w:hAnsiTheme="majorHAnsi"/>
          <w:sz w:val="28"/>
        </w:rPr>
        <w:t>1. Was ist ein Glossar?</w:t>
      </w:r>
    </w:p>
    <w:p w:rsidR="00291B68" w:rsidRPr="009653EE" w:rsidRDefault="00291B68" w:rsidP="00433755">
      <w:pPr>
        <w:spacing w:after="120" w:line="360" w:lineRule="auto"/>
        <w:rPr>
          <w:rFonts w:asciiTheme="majorHAnsi" w:hAnsiTheme="majorHAnsi"/>
          <w:szCs w:val="20"/>
          <w:lang w:eastAsia="de-DE"/>
        </w:rPr>
      </w:pPr>
      <w:r w:rsidRPr="00FA0C9B">
        <w:rPr>
          <w:rFonts w:asciiTheme="majorHAnsi" w:hAnsiTheme="majorHAnsi"/>
          <w:color w:val="000000"/>
          <w:szCs w:val="20"/>
          <w:lang w:eastAsia="de-DE"/>
        </w:rPr>
        <w:t xml:space="preserve">Ein </w:t>
      </w:r>
      <w:r w:rsidRPr="00FA0C9B">
        <w:rPr>
          <w:rFonts w:asciiTheme="majorHAnsi" w:hAnsiTheme="majorHAnsi"/>
          <w:b/>
          <w:color w:val="000000"/>
          <w:szCs w:val="20"/>
          <w:lang w:eastAsia="de-DE"/>
        </w:rPr>
        <w:t xml:space="preserve">Glossar </w:t>
      </w:r>
      <w:r w:rsidRPr="00FA0C9B">
        <w:rPr>
          <w:rFonts w:asciiTheme="majorHAnsi" w:hAnsiTheme="majorHAnsi"/>
          <w:color w:val="000000"/>
          <w:szCs w:val="20"/>
          <w:lang w:eastAsia="de-DE"/>
        </w:rPr>
        <w:t xml:space="preserve">ist eine Art Minilexikon in dem Begriffe erklärt werden. Diese (meist alphabetische) Liste von Worten umfasst zentrale Fachbegriffe, die z.B. für einen bestimmten Zeitabschnitt der Geschichte von Bedeutung sind. </w:t>
      </w:r>
    </w:p>
    <w:p w:rsidR="009D03CA" w:rsidRPr="00FF55CE" w:rsidRDefault="009D03CA" w:rsidP="009653EE">
      <w:pPr>
        <w:spacing w:before="2" w:after="2" w:line="360" w:lineRule="auto"/>
        <w:outlineLvl w:val="1"/>
        <w:rPr>
          <w:rFonts w:asciiTheme="majorHAnsi" w:hAnsiTheme="majorHAnsi"/>
          <w:b/>
          <w:sz w:val="28"/>
          <w:szCs w:val="20"/>
          <w:lang w:eastAsia="de-DE"/>
        </w:rPr>
      </w:pPr>
      <w:r w:rsidRPr="00FF55CE">
        <w:rPr>
          <w:rFonts w:asciiTheme="majorHAnsi" w:hAnsiTheme="majorHAnsi"/>
          <w:b/>
          <w:sz w:val="28"/>
          <w:szCs w:val="20"/>
          <w:lang w:eastAsia="de-DE"/>
        </w:rPr>
        <w:t xml:space="preserve">2. </w:t>
      </w:r>
      <w:r w:rsidR="00A55397">
        <w:rPr>
          <w:rFonts w:asciiTheme="majorHAnsi" w:hAnsiTheme="majorHAnsi"/>
          <w:b/>
          <w:sz w:val="28"/>
          <w:szCs w:val="20"/>
          <w:lang w:eastAsia="de-DE"/>
        </w:rPr>
        <w:t>Wie arbeiten wir mit dem</w:t>
      </w:r>
      <w:r w:rsidR="00FF55CE">
        <w:rPr>
          <w:rFonts w:asciiTheme="majorHAnsi" w:hAnsiTheme="majorHAnsi"/>
          <w:b/>
          <w:sz w:val="28"/>
          <w:szCs w:val="20"/>
          <w:lang w:eastAsia="de-DE"/>
        </w:rPr>
        <w:t xml:space="preserve"> Glossar</w:t>
      </w:r>
      <w:r w:rsidR="00A55397">
        <w:rPr>
          <w:rFonts w:asciiTheme="majorHAnsi" w:hAnsiTheme="majorHAnsi"/>
          <w:b/>
          <w:sz w:val="28"/>
          <w:szCs w:val="20"/>
          <w:lang w:eastAsia="de-DE"/>
        </w:rPr>
        <w:t>?</w:t>
      </w:r>
    </w:p>
    <w:p w:rsidR="00FF55CE" w:rsidRDefault="009653EE" w:rsidP="00433755">
      <w:p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520065</wp:posOffset>
            </wp:positionV>
            <wp:extent cx="1141095" cy="1143635"/>
            <wp:effectExtent l="25400" t="0" r="1905" b="0"/>
            <wp:wrapTight wrapText="bothSides">
              <wp:wrapPolygon edited="0">
                <wp:start x="-481" y="0"/>
                <wp:lineTo x="-481" y="21108"/>
                <wp:lineTo x="21636" y="21108"/>
                <wp:lineTo x="21636" y="0"/>
                <wp:lineTo x="-481" y="0"/>
              </wp:wrapPolygon>
            </wp:wrapTight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E52">
        <w:rPr>
          <w:rFonts w:asciiTheme="majorHAnsi" w:hAnsiTheme="majorHAnsi"/>
        </w:rPr>
        <w:t xml:space="preserve">Das eingerichtete </w:t>
      </w:r>
      <w:proofErr w:type="spellStart"/>
      <w:r w:rsidR="00FA7E52">
        <w:rPr>
          <w:rFonts w:asciiTheme="majorHAnsi" w:hAnsiTheme="majorHAnsi"/>
        </w:rPr>
        <w:t>ZUM</w:t>
      </w:r>
      <w:r w:rsidR="00FF55CE">
        <w:rPr>
          <w:rFonts w:asciiTheme="majorHAnsi" w:hAnsiTheme="majorHAnsi"/>
        </w:rPr>
        <w:t>pad</w:t>
      </w:r>
      <w:proofErr w:type="spellEnd"/>
      <w:r w:rsidR="00FF55CE">
        <w:rPr>
          <w:rFonts w:asciiTheme="majorHAnsi" w:hAnsiTheme="majorHAnsi"/>
        </w:rPr>
        <w:t xml:space="preserve"> heißt: </w:t>
      </w:r>
      <w:r w:rsidR="00FA7E52">
        <w:rPr>
          <w:rFonts w:asciiTheme="majorHAnsi" w:hAnsiTheme="majorHAnsi"/>
        </w:rPr>
        <w:t>„</w:t>
      </w:r>
      <w:r w:rsidR="00FF55CE">
        <w:rPr>
          <w:rFonts w:asciiTheme="majorHAnsi" w:hAnsiTheme="majorHAnsi"/>
        </w:rPr>
        <w:t>Glossar7B</w:t>
      </w:r>
      <w:r w:rsidR="00FA7E52">
        <w:rPr>
          <w:rFonts w:asciiTheme="majorHAnsi" w:hAnsiTheme="majorHAnsi"/>
        </w:rPr>
        <w:t>“</w:t>
      </w:r>
      <w:r w:rsidR="00FF55CE">
        <w:rPr>
          <w:rFonts w:asciiTheme="majorHAnsi" w:hAnsiTheme="majorHAnsi"/>
        </w:rPr>
        <w:t xml:space="preserve"> und kann unter folgender Adresse von jedem gefunden und bearbeitet werden</w:t>
      </w:r>
      <w:r>
        <w:rPr>
          <w:rFonts w:asciiTheme="majorHAnsi" w:hAnsiTheme="majorHAnsi"/>
        </w:rPr>
        <w:t xml:space="preserve">: </w:t>
      </w:r>
      <w:r w:rsidR="00FF55CE" w:rsidRPr="009653EE">
        <w:rPr>
          <w:rFonts w:asciiTheme="majorHAnsi" w:hAnsiTheme="majorHAnsi"/>
          <w:bdr w:val="single" w:sz="4" w:space="0" w:color="auto"/>
        </w:rPr>
        <w:t xml:space="preserve"> </w:t>
      </w:r>
      <w:hyperlink r:id="rId7" w:history="1">
        <w:r w:rsidR="00FF55CE" w:rsidRPr="009653EE">
          <w:rPr>
            <w:rStyle w:val="Hyperlink"/>
            <w:rFonts w:asciiTheme="majorHAnsi" w:hAnsiTheme="majorHAnsi"/>
            <w:color w:val="auto"/>
            <w:u w:val="none"/>
            <w:bdr w:val="single" w:sz="4" w:space="0" w:color="auto"/>
          </w:rPr>
          <w:t>https://zumpad.zum.de/p/Glossar7B</w:t>
        </w:r>
      </w:hyperlink>
      <w:r w:rsidR="00291B68">
        <w:rPr>
          <w:rFonts w:asciiTheme="majorHAnsi" w:hAnsiTheme="majorHAnsi"/>
        </w:rPr>
        <w:t xml:space="preserve">. Man muss </w:t>
      </w:r>
      <w:r w:rsidR="00FA7E52">
        <w:rPr>
          <w:rFonts w:asciiTheme="majorHAnsi" w:hAnsiTheme="majorHAnsi"/>
        </w:rPr>
        <w:t xml:space="preserve">sich </w:t>
      </w:r>
      <w:r w:rsidR="00291B68">
        <w:rPr>
          <w:rFonts w:asciiTheme="majorHAnsi" w:hAnsiTheme="majorHAnsi"/>
        </w:rPr>
        <w:t>dort nicht extra registrieren, sondern kann einfach anfangen zu schreiben.</w:t>
      </w:r>
    </w:p>
    <w:p w:rsidR="00FF55CE" w:rsidRDefault="00FF55CE" w:rsidP="00433755">
      <w:p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Bitte </w:t>
      </w:r>
      <w:r w:rsidR="003023AF">
        <w:rPr>
          <w:rFonts w:asciiTheme="majorHAnsi" w:hAnsiTheme="majorHAnsi"/>
        </w:rPr>
        <w:t xml:space="preserve">gehe </w:t>
      </w:r>
      <w:r w:rsidR="002026EB">
        <w:rPr>
          <w:rFonts w:asciiTheme="majorHAnsi" w:hAnsiTheme="majorHAnsi"/>
        </w:rPr>
        <w:t xml:space="preserve">auf die Seite, </w:t>
      </w:r>
      <w:r w:rsidR="003023AF">
        <w:rPr>
          <w:rFonts w:asciiTheme="majorHAnsi" w:hAnsiTheme="majorHAnsi"/>
        </w:rPr>
        <w:t xml:space="preserve">mit deinem Handy </w:t>
      </w:r>
      <w:r w:rsidR="00915EDA">
        <w:rPr>
          <w:rFonts w:asciiTheme="majorHAnsi" w:hAnsiTheme="majorHAnsi"/>
        </w:rPr>
        <w:t>(d</w:t>
      </w:r>
      <w:r w:rsidR="00120126">
        <w:rPr>
          <w:rFonts w:asciiTheme="majorHAnsi" w:hAnsiTheme="majorHAnsi"/>
        </w:rPr>
        <w:t xml:space="preserve">afür kannst du </w:t>
      </w:r>
      <w:r w:rsidR="00915EDA">
        <w:rPr>
          <w:rFonts w:asciiTheme="majorHAnsi" w:hAnsiTheme="majorHAnsi"/>
        </w:rPr>
        <w:t xml:space="preserve">einfach diesen QR-Code scannen) </w:t>
      </w:r>
      <w:r w:rsidR="003023AF">
        <w:rPr>
          <w:rFonts w:asciiTheme="majorHAnsi" w:hAnsiTheme="majorHAnsi"/>
        </w:rPr>
        <w:t>ode</w:t>
      </w:r>
      <w:r w:rsidR="00120126">
        <w:rPr>
          <w:rFonts w:asciiTheme="majorHAnsi" w:hAnsiTheme="majorHAnsi"/>
        </w:rPr>
        <w:t>r zuhause mit dem Rechner</w:t>
      </w:r>
      <w:r>
        <w:rPr>
          <w:rFonts w:asciiTheme="majorHAnsi" w:hAnsiTheme="majorHAnsi"/>
        </w:rPr>
        <w:t xml:space="preserve">. </w:t>
      </w:r>
      <w:r w:rsidR="007A7C12">
        <w:rPr>
          <w:rFonts w:asciiTheme="majorHAnsi" w:hAnsiTheme="majorHAnsi"/>
        </w:rPr>
        <w:t>Suche dir eine Schriftfarbe und einen Bearbeitu</w:t>
      </w:r>
      <w:r w:rsidR="003023AF">
        <w:rPr>
          <w:rFonts w:asciiTheme="majorHAnsi" w:hAnsiTheme="majorHAnsi"/>
        </w:rPr>
        <w:t>ng</w:t>
      </w:r>
      <w:r w:rsidR="0010517D">
        <w:rPr>
          <w:rFonts w:asciiTheme="majorHAnsi" w:hAnsiTheme="majorHAnsi"/>
        </w:rPr>
        <w:t>snamen aus und schreibe deinen Vorn</w:t>
      </w:r>
      <w:r w:rsidR="003023AF">
        <w:rPr>
          <w:rFonts w:asciiTheme="majorHAnsi" w:hAnsiTheme="majorHAnsi"/>
        </w:rPr>
        <w:t>amen auf die Seite. Sortie</w:t>
      </w:r>
      <w:r w:rsidR="00291B68">
        <w:rPr>
          <w:rFonts w:asciiTheme="majorHAnsi" w:hAnsiTheme="majorHAnsi"/>
        </w:rPr>
        <w:t>re ihn alphabetisch in die bereits</w:t>
      </w:r>
      <w:r w:rsidR="003023AF">
        <w:rPr>
          <w:rFonts w:asciiTheme="majorHAnsi" w:hAnsiTheme="majorHAnsi"/>
        </w:rPr>
        <w:t xml:space="preserve"> vorhandenen Namen ein. </w:t>
      </w:r>
      <w:r w:rsidR="00915EDA">
        <w:rPr>
          <w:rFonts w:asciiTheme="majorHAnsi" w:hAnsiTheme="majorHAnsi"/>
        </w:rPr>
        <w:t>(</w:t>
      </w:r>
      <w:r w:rsidR="00291B68">
        <w:rPr>
          <w:rFonts w:asciiTheme="majorHAnsi" w:hAnsiTheme="majorHAnsi"/>
        </w:rPr>
        <w:t xml:space="preserve">kleine Übung für das Glossar </w:t>
      </w:r>
      <w:r w:rsidR="00291B68" w:rsidRPr="00291B68">
        <w:rPr>
          <w:rFonts w:asciiTheme="majorHAnsi" w:hAnsiTheme="majorHAnsi"/>
        </w:rPr>
        <w:sym w:font="Wingdings" w:char="F04A"/>
      </w:r>
      <w:r w:rsidR="00291B68">
        <w:rPr>
          <w:rFonts w:asciiTheme="majorHAnsi" w:hAnsiTheme="majorHAnsi"/>
        </w:rPr>
        <w:t>)</w:t>
      </w:r>
    </w:p>
    <w:p w:rsidR="00FF55CE" w:rsidRDefault="0010517D" w:rsidP="00433755">
      <w:p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Wenn wir in den nächsten Stunden auf Begri</w:t>
      </w:r>
      <w:r w:rsidR="009653EE">
        <w:rPr>
          <w:rFonts w:asciiTheme="majorHAnsi" w:hAnsiTheme="majorHAnsi"/>
        </w:rPr>
        <w:t xml:space="preserve">ffe stoßen, die </w:t>
      </w:r>
      <w:r>
        <w:rPr>
          <w:rFonts w:asciiTheme="majorHAnsi" w:hAnsiTheme="majorHAnsi"/>
        </w:rPr>
        <w:t>geklärt werden müssen, übernimmt das jeweils einer von euch und schreibt in der Stunde oder zuhause als Hausaufgabe die Begriffs</w:t>
      </w:r>
      <w:r w:rsidR="001D6BB2">
        <w:rPr>
          <w:rFonts w:asciiTheme="majorHAnsi" w:hAnsiTheme="majorHAnsi"/>
        </w:rPr>
        <w:t>-</w:t>
      </w:r>
      <w:r>
        <w:rPr>
          <w:rFonts w:asciiTheme="majorHAnsi" w:hAnsiTheme="majorHAnsi"/>
        </w:rPr>
        <w:t>erklärung</w:t>
      </w:r>
      <w:r w:rsidR="00FA7E52">
        <w:rPr>
          <w:rFonts w:asciiTheme="majorHAnsi" w:hAnsiTheme="majorHAnsi"/>
        </w:rPr>
        <w:t xml:space="preserve"> auf das </w:t>
      </w:r>
      <w:proofErr w:type="spellStart"/>
      <w:r w:rsidR="00FA7E52">
        <w:rPr>
          <w:rFonts w:asciiTheme="majorHAnsi" w:hAnsiTheme="majorHAnsi"/>
        </w:rPr>
        <w:t>ZUMpad</w:t>
      </w:r>
      <w:proofErr w:type="spellEnd"/>
      <w:r>
        <w:rPr>
          <w:rFonts w:asciiTheme="majorHAnsi" w:hAnsiTheme="majorHAnsi"/>
        </w:rPr>
        <w:t xml:space="preserve">. </w:t>
      </w:r>
      <w:r w:rsidR="00915EDA">
        <w:rPr>
          <w:rFonts w:asciiTheme="majorHAnsi" w:hAnsiTheme="majorHAnsi"/>
        </w:rPr>
        <w:t>So entsteht langsam eine Sammlung von geschichtlichen Fachbegriffe</w:t>
      </w:r>
      <w:r w:rsidR="00433755">
        <w:rPr>
          <w:rFonts w:asciiTheme="majorHAnsi" w:hAnsiTheme="majorHAnsi"/>
        </w:rPr>
        <w:t>n,</w:t>
      </w:r>
      <w:r w:rsidR="00915EDA">
        <w:rPr>
          <w:rFonts w:asciiTheme="majorHAnsi" w:hAnsiTheme="majorHAnsi"/>
        </w:rPr>
        <w:t xml:space="preserve"> auf die ihr auch von Zuhause aus zugreifen könnt um zu lernen.</w:t>
      </w:r>
    </w:p>
    <w:p w:rsidR="00FA7E52" w:rsidRDefault="00A55397" w:rsidP="009653EE">
      <w:pPr>
        <w:spacing w:before="2" w:after="2" w:line="360" w:lineRule="auto"/>
        <w:outlineLvl w:val="1"/>
        <w:rPr>
          <w:rFonts w:asciiTheme="majorHAnsi" w:hAnsiTheme="majorHAnsi"/>
          <w:b/>
          <w:sz w:val="28"/>
          <w:szCs w:val="20"/>
          <w:lang w:eastAsia="de-DE"/>
        </w:rPr>
      </w:pPr>
      <w:r>
        <w:rPr>
          <w:rFonts w:asciiTheme="majorHAnsi" w:hAnsiTheme="majorHAnsi"/>
          <w:b/>
          <w:sz w:val="28"/>
          <w:szCs w:val="20"/>
          <w:lang w:eastAsia="de-DE"/>
        </w:rPr>
        <w:t>3</w:t>
      </w:r>
      <w:r w:rsidRPr="00FF55CE">
        <w:rPr>
          <w:rFonts w:asciiTheme="majorHAnsi" w:hAnsiTheme="majorHAnsi"/>
          <w:b/>
          <w:sz w:val="28"/>
          <w:szCs w:val="20"/>
          <w:lang w:eastAsia="de-DE"/>
        </w:rPr>
        <w:t xml:space="preserve">. </w:t>
      </w:r>
      <w:r w:rsidR="00FA7E52">
        <w:rPr>
          <w:rFonts w:asciiTheme="majorHAnsi" w:hAnsiTheme="majorHAnsi"/>
          <w:b/>
          <w:sz w:val="28"/>
          <w:szCs w:val="20"/>
          <w:lang w:eastAsia="de-DE"/>
        </w:rPr>
        <w:t>Was ist „</w:t>
      </w:r>
      <w:proofErr w:type="spellStart"/>
      <w:r w:rsidR="00FA7E52">
        <w:rPr>
          <w:rFonts w:asciiTheme="majorHAnsi" w:hAnsiTheme="majorHAnsi"/>
          <w:b/>
          <w:sz w:val="28"/>
          <w:szCs w:val="20"/>
          <w:lang w:eastAsia="de-DE"/>
        </w:rPr>
        <w:t>ZUM</w:t>
      </w:r>
      <w:r>
        <w:rPr>
          <w:rFonts w:asciiTheme="majorHAnsi" w:hAnsiTheme="majorHAnsi"/>
          <w:b/>
          <w:sz w:val="28"/>
          <w:szCs w:val="20"/>
          <w:lang w:eastAsia="de-DE"/>
        </w:rPr>
        <w:t>pad</w:t>
      </w:r>
      <w:proofErr w:type="spellEnd"/>
      <w:r>
        <w:rPr>
          <w:rFonts w:asciiTheme="majorHAnsi" w:hAnsiTheme="majorHAnsi"/>
          <w:b/>
          <w:sz w:val="28"/>
          <w:szCs w:val="20"/>
          <w:lang w:eastAsia="de-DE"/>
        </w:rPr>
        <w:t>“ und was kann man damit machen?</w:t>
      </w:r>
    </w:p>
    <w:p w:rsidR="00FA7E52" w:rsidRDefault="00FA7E52" w:rsidP="009653EE">
      <w:pPr>
        <w:spacing w:line="360" w:lineRule="auto"/>
      </w:pPr>
      <w:r w:rsidRPr="00FA7E52">
        <w:rPr>
          <w:rFonts w:asciiTheme="majorHAnsi" w:hAnsiTheme="majorHAnsi"/>
        </w:rPr>
        <w:t xml:space="preserve">Ein Dokument in </w:t>
      </w:r>
      <w:proofErr w:type="spellStart"/>
      <w:r w:rsidRPr="00FA7E52">
        <w:rPr>
          <w:rFonts w:asciiTheme="majorHAnsi" w:hAnsiTheme="majorHAnsi"/>
        </w:rPr>
        <w:t>ZUMpad</w:t>
      </w:r>
      <w:proofErr w:type="spellEnd"/>
      <w:r w:rsidRPr="00FA7E52">
        <w:rPr>
          <w:rFonts w:asciiTheme="majorHAnsi" w:hAnsiTheme="majorHAnsi"/>
        </w:rPr>
        <w:t xml:space="preserve"> ist zu vergleichen mit einem leeren digitalen Blatt, zu dem es eine eindeutige Webadre</w:t>
      </w:r>
      <w:r w:rsidR="00433755">
        <w:rPr>
          <w:rFonts w:asciiTheme="majorHAnsi" w:hAnsiTheme="majorHAnsi"/>
        </w:rPr>
        <w:t>sse (URL) gibt und an dem</w:t>
      </w:r>
      <w:r>
        <w:rPr>
          <w:rFonts w:asciiTheme="majorHAnsi" w:hAnsiTheme="majorHAnsi"/>
        </w:rPr>
        <w:t xml:space="preserve"> verschiedene Bearbeiter gleichzeitig Veränderungen oder Erweiterungen vornehmen können. Ausschließlich Texte werden von </w:t>
      </w:r>
      <w:proofErr w:type="spellStart"/>
      <w:r>
        <w:rPr>
          <w:rFonts w:asciiTheme="majorHAnsi" w:hAnsiTheme="majorHAnsi"/>
        </w:rPr>
        <w:t>ZUMpad</w:t>
      </w:r>
      <w:proofErr w:type="spellEnd"/>
      <w:r>
        <w:rPr>
          <w:rFonts w:asciiTheme="majorHAnsi" w:hAnsiTheme="majorHAnsi"/>
        </w:rPr>
        <w:t xml:space="preserve"> unterstützt, Bilder, Videos o.ä. können nicht darauf gespeichert werden. </w:t>
      </w:r>
    </w:p>
    <w:p w:rsidR="00FF55CE" w:rsidRDefault="00433755" w:rsidP="00433755">
      <w:pPr>
        <w:jc w:val="right"/>
      </w:pPr>
      <w:r w:rsidRPr="00433755">
        <w:rPr>
          <w:rFonts w:asciiTheme="majorHAnsi" w:hAnsiTheme="majorHAnsi"/>
          <w:sz w:val="22"/>
          <w:szCs w:val="22"/>
        </w:rPr>
        <w:t>Kollaborativ ein Glossar im Geschichtsunterricht führen</w:t>
      </w:r>
      <w:r w:rsidRPr="00433755">
        <w:rPr>
          <w:rFonts w:asciiTheme="majorHAnsi" w:hAnsiTheme="majorHAnsi"/>
          <w:sz w:val="22"/>
          <w:szCs w:val="22"/>
        </w:rPr>
        <w:br/>
        <w:t xml:space="preserve">Material erstellt von B. </w:t>
      </w:r>
      <w:proofErr w:type="spellStart"/>
      <w:r w:rsidRPr="00433755">
        <w:rPr>
          <w:rFonts w:asciiTheme="majorHAnsi" w:hAnsiTheme="majorHAnsi"/>
          <w:sz w:val="22"/>
          <w:szCs w:val="22"/>
        </w:rPr>
        <w:t>Gruenke</w:t>
      </w:r>
      <w:proofErr w:type="spellEnd"/>
      <w:r w:rsidRPr="00433755">
        <w:rPr>
          <w:rFonts w:asciiTheme="majorHAnsi" w:hAnsiTheme="majorHAnsi"/>
          <w:sz w:val="22"/>
          <w:szCs w:val="22"/>
        </w:rPr>
        <w:t xml:space="preserve">, K. </w:t>
      </w:r>
      <w:proofErr w:type="spellStart"/>
      <w:r w:rsidRPr="00433755">
        <w:rPr>
          <w:rFonts w:asciiTheme="majorHAnsi" w:hAnsiTheme="majorHAnsi"/>
          <w:sz w:val="22"/>
          <w:szCs w:val="22"/>
        </w:rPr>
        <w:t>Poenicke</w:t>
      </w:r>
      <w:proofErr w:type="spellEnd"/>
      <w:r w:rsidRPr="00433755">
        <w:rPr>
          <w:rFonts w:asciiTheme="majorHAnsi" w:hAnsiTheme="majorHAnsi"/>
          <w:sz w:val="22"/>
          <w:szCs w:val="22"/>
        </w:rPr>
        <w:t xml:space="preserve"> und B. Steinegger. Es steht  unter der Lizenz </w:t>
      </w:r>
      <w:hyperlink r:id="rId8" w:history="1">
        <w:r w:rsidRPr="00433755">
          <w:rPr>
            <w:rStyle w:val="Hyperlink"/>
            <w:rFonts w:asciiTheme="majorHAnsi" w:hAnsiTheme="majorHAnsi"/>
            <w:sz w:val="22"/>
            <w:szCs w:val="22"/>
          </w:rPr>
          <w:t>CC BY-NC-SA 3.0</w:t>
        </w:r>
      </w:hyperlink>
      <w:r w:rsidRPr="00195090">
        <w:rPr>
          <w:rStyle w:val="Hyperlink"/>
          <w:sz w:val="20"/>
          <w:szCs w:val="20"/>
        </w:rPr>
        <w:br/>
      </w:r>
      <w:r w:rsidRPr="00195090">
        <w:rPr>
          <w:noProof/>
          <w:sz w:val="20"/>
          <w:szCs w:val="20"/>
          <w:lang w:eastAsia="zh-CN"/>
        </w:rPr>
        <w:drawing>
          <wp:inline distT="0" distB="0" distL="0" distR="0" wp14:anchorId="3CC6CC47" wp14:editId="3197A10D">
            <wp:extent cx="1113790" cy="389255"/>
            <wp:effectExtent l="0" t="0" r="381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5CE" w:rsidSect="0023217B">
      <w:pgSz w:w="11900" w:h="16840"/>
      <w:pgMar w:top="851" w:right="985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470"/>
    <w:multiLevelType w:val="multilevel"/>
    <w:tmpl w:val="7148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D03CA"/>
    <w:rsid w:val="000B6F63"/>
    <w:rsid w:val="0010517D"/>
    <w:rsid w:val="00120126"/>
    <w:rsid w:val="001362E5"/>
    <w:rsid w:val="001D6BB2"/>
    <w:rsid w:val="001F3A2F"/>
    <w:rsid w:val="002026EB"/>
    <w:rsid w:val="0023217B"/>
    <w:rsid w:val="00291B68"/>
    <w:rsid w:val="002C1021"/>
    <w:rsid w:val="003023AF"/>
    <w:rsid w:val="00433755"/>
    <w:rsid w:val="00451984"/>
    <w:rsid w:val="004E3BC9"/>
    <w:rsid w:val="007A7C12"/>
    <w:rsid w:val="00915EDA"/>
    <w:rsid w:val="00952F62"/>
    <w:rsid w:val="009653EE"/>
    <w:rsid w:val="009D03CA"/>
    <w:rsid w:val="009E3FDF"/>
    <w:rsid w:val="00A55397"/>
    <w:rsid w:val="00FA7E52"/>
    <w:rsid w:val="00FF5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C2B"/>
  </w:style>
  <w:style w:type="paragraph" w:styleId="berschrift1">
    <w:name w:val="heading 1"/>
    <w:basedOn w:val="Standard"/>
    <w:next w:val="Standard"/>
    <w:link w:val="berschrift1Zchn"/>
    <w:uiPriority w:val="9"/>
    <w:qFormat/>
    <w:rsid w:val="009D0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chn"/>
    <w:uiPriority w:val="9"/>
    <w:rsid w:val="009D03CA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D03CA"/>
    <w:rPr>
      <w:rFonts w:ascii="Times" w:hAnsi="Times"/>
      <w:b/>
      <w:sz w:val="36"/>
      <w:szCs w:val="20"/>
      <w:lang w:eastAsia="de-DE"/>
    </w:rPr>
  </w:style>
  <w:style w:type="paragraph" w:styleId="StandardWeb">
    <w:name w:val="Normal (Web)"/>
    <w:basedOn w:val="Standard"/>
    <w:uiPriority w:val="99"/>
    <w:rsid w:val="009D03C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rsid w:val="009D03CA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3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FF55C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91B6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umpad.zum.de/p/Glossar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Pönicke</dc:creator>
  <cp:lastModifiedBy>Spahn, Thomas</cp:lastModifiedBy>
  <cp:revision>5</cp:revision>
  <cp:lastPrinted>2018-08-20T12:15:00Z</cp:lastPrinted>
  <dcterms:created xsi:type="dcterms:W3CDTF">2018-06-03T20:29:00Z</dcterms:created>
  <dcterms:modified xsi:type="dcterms:W3CDTF">2018-08-20T12:16:00Z</dcterms:modified>
</cp:coreProperties>
</file>