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7E" w:rsidRPr="009F49DA" w:rsidRDefault="00EF3DC1" w:rsidP="00934F7B">
      <w:pPr>
        <w:rPr>
          <w:rFonts w:ascii="Calibri Light" w:hAnsi="Calibri Light"/>
          <w:b/>
          <w:sz w:val="28"/>
          <w:szCs w:val="28"/>
          <w:u w:val="single"/>
        </w:rPr>
      </w:pPr>
      <w:r w:rsidRPr="00EF3DC1">
        <w:rPr>
          <w:rFonts w:ascii="Calibri Light" w:hAnsi="Calibri Light"/>
          <w:b/>
          <w:sz w:val="24"/>
          <w:szCs w:val="24"/>
          <w:u w:val="single"/>
        </w:rPr>
        <w:t>Hamburger Sehenswürdigkeiten mit Google Earth entdecken</w:t>
      </w:r>
      <w:r w:rsidR="009F49DA">
        <w:rPr>
          <w:rFonts w:ascii="Calibri Light" w:hAnsi="Calibri Light"/>
          <w:b/>
          <w:sz w:val="24"/>
          <w:szCs w:val="24"/>
          <w:u w:val="single"/>
        </w:rPr>
        <w:t>__________________________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4119"/>
        <w:gridCol w:w="2174"/>
      </w:tblGrid>
      <w:tr w:rsidR="001C15C4" w:rsidRPr="003A7575" w:rsidTr="001F5CD1">
        <w:tc>
          <w:tcPr>
            <w:tcW w:w="2769" w:type="dxa"/>
            <w:shd w:val="clear" w:color="auto" w:fill="DEEAF6"/>
          </w:tcPr>
          <w:p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1726F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51726F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51726F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51726F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Methode</w:t>
            </w:r>
          </w:p>
        </w:tc>
        <w:tc>
          <w:tcPr>
            <w:tcW w:w="4119" w:type="dxa"/>
            <w:shd w:val="clear" w:color="auto" w:fill="DEEAF6"/>
          </w:tcPr>
          <w:p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</w:t>
            </w:r>
            <w:r w:rsidR="0051726F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b/>
                <w:sz w:val="24"/>
                <w:szCs w:val="24"/>
              </w:rPr>
              <w:t>/ Inhalt</w:t>
            </w:r>
          </w:p>
        </w:tc>
        <w:tc>
          <w:tcPr>
            <w:tcW w:w="2174" w:type="dxa"/>
            <w:shd w:val="clear" w:color="auto" w:fill="DEEAF6"/>
          </w:tcPr>
          <w:p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1C15C4" w:rsidRPr="003A7575" w:rsidTr="001F5CD1">
        <w:tc>
          <w:tcPr>
            <w:tcW w:w="2769" w:type="dxa"/>
            <w:tcBorders>
              <w:bottom w:val="single" w:sz="4" w:space="0" w:color="auto"/>
            </w:tcBorders>
          </w:tcPr>
          <w:p w:rsidR="00064CC5" w:rsidRDefault="00064CC5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Einstieg  </w:t>
            </w:r>
          </w:p>
          <w:p w:rsidR="00071D32" w:rsidRDefault="00071D32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Sitzkreis</w:t>
            </w:r>
          </w:p>
          <w:p w:rsidR="00065710" w:rsidRPr="003A7575" w:rsidRDefault="00F50527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</w:t>
            </w:r>
            <w:r w:rsidR="00064CC5">
              <w:rPr>
                <w:rFonts w:ascii="Calibri Light" w:hAnsi="Calibri Light"/>
                <w:sz w:val="24"/>
                <w:szCs w:val="24"/>
              </w:rPr>
              <w:t xml:space="preserve"> Minuten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FD0F35" w:rsidRDefault="00F50527" w:rsidP="00D32F6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Lehrkraft sitzt mit den Schülerinnen und Schülern im Sitzkreis.</w:t>
            </w:r>
          </w:p>
          <w:p w:rsidR="00F50527" w:rsidRDefault="00F50527" w:rsidP="00D32F6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 der Mitte befindet sich ein Globus.</w:t>
            </w:r>
          </w:p>
          <w:p w:rsidR="00F50527" w:rsidRDefault="00F50527" w:rsidP="00D32F6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Anhand eines stummen Impulses äußern die Schülerinnen und Schüler ihre Gedanken.</w:t>
            </w:r>
          </w:p>
          <w:p w:rsidR="00064CC5" w:rsidRPr="003A7575" w:rsidRDefault="00F50527" w:rsidP="00D32F6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Lehrkraft fragt falls notwendig, wofür man einen Globus gebraucht und was man darauf erkennen kann.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F50527" w:rsidRDefault="00F50527" w:rsidP="00064CC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Computerraum</w:t>
            </w:r>
          </w:p>
          <w:p w:rsidR="00064CC5" w:rsidRDefault="00F50527" w:rsidP="00064CC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Globus</w:t>
            </w:r>
          </w:p>
        </w:tc>
      </w:tr>
      <w:tr w:rsidR="001C15C4" w:rsidRPr="003A7575" w:rsidTr="001F5CD1">
        <w:tc>
          <w:tcPr>
            <w:tcW w:w="2769" w:type="dxa"/>
            <w:shd w:val="clear" w:color="auto" w:fill="DEEAF6"/>
          </w:tcPr>
          <w:p w:rsidR="00EE4534" w:rsidRDefault="00064CC5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</w:t>
            </w:r>
          </w:p>
          <w:p w:rsidR="00FD0F35" w:rsidRDefault="00064CC5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:rsidR="00FD0F35" w:rsidRDefault="00FD0F35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064CC5" w:rsidRDefault="00F50527" w:rsidP="00FD0F3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</w:t>
            </w:r>
            <w:r w:rsidR="00FD0F35">
              <w:rPr>
                <w:rFonts w:ascii="Calibri Light" w:hAnsi="Calibri Light"/>
                <w:sz w:val="24"/>
                <w:szCs w:val="24"/>
              </w:rPr>
              <w:t>5</w:t>
            </w:r>
            <w:r w:rsidR="00E31D1B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064CC5">
              <w:rPr>
                <w:rFonts w:ascii="Calibri Light" w:hAnsi="Calibri Light"/>
                <w:sz w:val="24"/>
                <w:szCs w:val="24"/>
              </w:rPr>
              <w:t>Minuten</w:t>
            </w:r>
          </w:p>
        </w:tc>
        <w:tc>
          <w:tcPr>
            <w:tcW w:w="4119" w:type="dxa"/>
            <w:shd w:val="clear" w:color="auto" w:fill="DEEAF6"/>
          </w:tcPr>
          <w:p w:rsidR="00E31D1B" w:rsidRDefault="00F50527" w:rsidP="00F50527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Lehrkraft erklärt den Schülerinnen und Schülern, dass es ein Programm „Google Earth“ gibt, in dem die Erde virtuell dargestellt wird. </w:t>
            </w:r>
          </w:p>
          <w:p w:rsidR="00F50527" w:rsidRDefault="00F50527" w:rsidP="00F50527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Mit Hilfe eines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Beamers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(oder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Smartboards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) erläutert die Lehrkraft den Umgang und die wichtigsten Funktionen des Programms.</w:t>
            </w:r>
          </w:p>
          <w:p w:rsidR="00F50527" w:rsidRDefault="00071D32" w:rsidP="00F50527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Anschließend fordert die Lehrkraft die Schülerinnen und Schüler auf sich mit dem Programm selbstständig auseinanderzusetzen.</w:t>
            </w:r>
          </w:p>
          <w:p w:rsidR="00071D32" w:rsidRDefault="00071D32" w:rsidP="00F50527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Schülerinnen und Schüler geben z.B. ihre eigene Adresse oder bekannte Orte ein.</w:t>
            </w:r>
          </w:p>
          <w:p w:rsidR="00071D32" w:rsidRDefault="00071D32" w:rsidP="00F50527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Lehrkraft steht den Schülerinnen und Schüler</w:t>
            </w:r>
            <w:r w:rsidR="00F9101B">
              <w:rPr>
                <w:rFonts w:ascii="Calibri Light" w:hAnsi="Calibri Light"/>
                <w:sz w:val="24"/>
                <w:szCs w:val="24"/>
              </w:rPr>
              <w:t>n</w:t>
            </w:r>
            <w:r>
              <w:rPr>
                <w:rFonts w:ascii="Calibri Light" w:hAnsi="Calibri Light"/>
                <w:sz w:val="24"/>
                <w:szCs w:val="24"/>
              </w:rPr>
              <w:t xml:space="preserve"> unterstützend zur Seite.</w:t>
            </w:r>
          </w:p>
        </w:tc>
        <w:tc>
          <w:tcPr>
            <w:tcW w:w="2174" w:type="dxa"/>
            <w:shd w:val="clear" w:color="auto" w:fill="DEEAF6"/>
          </w:tcPr>
          <w:p w:rsidR="00FD0F35" w:rsidRDefault="00F50527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Computerraum</w:t>
            </w:r>
          </w:p>
          <w:p w:rsidR="00F50527" w:rsidRDefault="00071D32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1:2 </w:t>
            </w:r>
            <w:r w:rsidR="00F50527">
              <w:rPr>
                <w:rFonts w:ascii="Calibri Light" w:hAnsi="Calibri Light"/>
                <w:sz w:val="24"/>
                <w:szCs w:val="24"/>
              </w:rPr>
              <w:t>Computer</w:t>
            </w:r>
          </w:p>
          <w:p w:rsidR="00F50527" w:rsidRDefault="00F50527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Google Earth</w:t>
            </w:r>
          </w:p>
        </w:tc>
      </w:tr>
      <w:tr w:rsidR="00FD0F35" w:rsidRPr="003A7575" w:rsidTr="001F5CD1">
        <w:tc>
          <w:tcPr>
            <w:tcW w:w="2769" w:type="dxa"/>
            <w:shd w:val="clear" w:color="auto" w:fill="DEEAF6"/>
          </w:tcPr>
          <w:p w:rsidR="00FD0F35" w:rsidRDefault="00FD0F35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Festigung</w:t>
            </w:r>
          </w:p>
          <w:p w:rsidR="00071D32" w:rsidRDefault="00071D32" w:rsidP="00071D3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Sitzkreis</w:t>
            </w:r>
          </w:p>
          <w:p w:rsidR="00FD0F35" w:rsidRDefault="00FD0F35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 Minuten</w:t>
            </w:r>
          </w:p>
          <w:p w:rsidR="00FD0F35" w:rsidRDefault="00FD0F35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DEEAF6"/>
          </w:tcPr>
          <w:p w:rsidR="00071D32" w:rsidRDefault="00071D32" w:rsidP="00071D3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Schülerinnen und Schüler setzen sich mit der Lehrkraft erneut in den Sitzkreis. Dort reflektieren sie ihre ersten Erfahrungen mit dem Programm.</w:t>
            </w:r>
          </w:p>
          <w:p w:rsidR="00071D32" w:rsidRDefault="00071D32" w:rsidP="00071D3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Folgende Impulssätze dienen zur Orientierung:</w:t>
            </w:r>
          </w:p>
          <w:p w:rsidR="00071D32" w:rsidRDefault="00071D32" w:rsidP="00071D32">
            <w:pPr>
              <w:pStyle w:val="Listenabsatz"/>
              <w:numPr>
                <w:ilvl w:val="0"/>
                <w:numId w:val="16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Ich habe heute gelernt….</w:t>
            </w:r>
          </w:p>
          <w:p w:rsidR="00071D32" w:rsidRDefault="00071D32" w:rsidP="00071D32">
            <w:pPr>
              <w:pStyle w:val="Listenabsatz"/>
              <w:numPr>
                <w:ilvl w:val="0"/>
                <w:numId w:val="16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Mir hat gut gefallen, dass …</w:t>
            </w:r>
          </w:p>
          <w:p w:rsidR="00071D32" w:rsidRDefault="00071D32" w:rsidP="00071D32">
            <w:pPr>
              <w:pStyle w:val="Listenabsatz"/>
              <w:numPr>
                <w:ilvl w:val="0"/>
                <w:numId w:val="16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Mir hat nicht gut gefallen, dass…</w:t>
            </w:r>
          </w:p>
          <w:p w:rsidR="00071D32" w:rsidRPr="00071D32" w:rsidRDefault="00071D32" w:rsidP="00071D32">
            <w:pPr>
              <w:pStyle w:val="Listenabsatz"/>
              <w:numPr>
                <w:ilvl w:val="0"/>
                <w:numId w:val="16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Schwer fiel mir,…</w:t>
            </w:r>
          </w:p>
          <w:p w:rsidR="00071D32" w:rsidRPr="00071D32" w:rsidRDefault="00071D32" w:rsidP="00071D3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shd w:val="clear" w:color="auto" w:fill="DEEAF6"/>
          </w:tcPr>
          <w:p w:rsidR="00FD0F35" w:rsidRDefault="00071D32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Impulskarten</w:t>
            </w:r>
          </w:p>
        </w:tc>
      </w:tr>
      <w:tr w:rsidR="00FD0F35" w:rsidRPr="003A7575" w:rsidTr="001F5CD1">
        <w:tc>
          <w:tcPr>
            <w:tcW w:w="2769" w:type="dxa"/>
            <w:tcBorders>
              <w:bottom w:val="single" w:sz="4" w:space="0" w:color="auto"/>
            </w:tcBorders>
          </w:tcPr>
          <w:p w:rsidR="00FD0F35" w:rsidRDefault="00FD0F35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Hinführung/Wiederholung</w:t>
            </w:r>
          </w:p>
          <w:p w:rsidR="00FD0F35" w:rsidRDefault="00FD0F35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 Minuten</w:t>
            </w:r>
          </w:p>
          <w:p w:rsidR="004F4348" w:rsidRDefault="004F4348" w:rsidP="008B5B2B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4F4348" w:rsidRDefault="004F4348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Plenum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FD0F35" w:rsidRDefault="00D24F4E" w:rsidP="00FD0F3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Ein Bild der Elbphilharmonie wird über den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Beamer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an die Wand projiziert. </w:t>
            </w:r>
          </w:p>
          <w:p w:rsidR="00D24F4E" w:rsidRDefault="00D24F4E" w:rsidP="00FD0F3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Lehrkraft erläutert den Schülerinnen und Schülern, dass die Elbphilharmonie nur eine von vielen Sehenswürdigkeiten in Hamburg ist.</w:t>
            </w:r>
          </w:p>
          <w:p w:rsidR="00D24F4E" w:rsidRDefault="00D24F4E" w:rsidP="00FD0F3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Mit Hilfe von Google Earth zeigt die Lehrkraft den Schülerinnen und Schülern, dass auch nach Sehenswürdigkeiten mit diesem Programm gesucht werden kann.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FD0F35" w:rsidRDefault="006948DA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Computerraum</w:t>
            </w:r>
          </w:p>
          <w:p w:rsidR="00D24F4E" w:rsidRDefault="00D24F4E" w:rsidP="00EE4534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Beamer</w:t>
            </w:r>
            <w:proofErr w:type="spellEnd"/>
          </w:p>
        </w:tc>
      </w:tr>
      <w:tr w:rsidR="001C15C4" w:rsidRPr="003A7575" w:rsidTr="001F5CD1">
        <w:tc>
          <w:tcPr>
            <w:tcW w:w="2769" w:type="dxa"/>
            <w:tcBorders>
              <w:bottom w:val="single" w:sz="4" w:space="0" w:color="auto"/>
            </w:tcBorders>
          </w:tcPr>
          <w:p w:rsidR="00DF4CA1" w:rsidRDefault="00FD0F35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</w:t>
            </w:r>
          </w:p>
          <w:p w:rsidR="001F5CD1" w:rsidRDefault="00FF064C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20</w:t>
            </w:r>
            <w:r w:rsidR="001C15C4">
              <w:rPr>
                <w:rFonts w:ascii="Calibri Light" w:hAnsi="Calibri Light"/>
                <w:sz w:val="24"/>
                <w:szCs w:val="24"/>
              </w:rPr>
              <w:t xml:space="preserve"> Minuten</w:t>
            </w:r>
            <w:r w:rsidR="001F5CD1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:rsidR="001C15C4" w:rsidRDefault="001F5CD1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(Die Erarbeitungsphase kann</w:t>
            </w:r>
            <w:r w:rsidR="004C427D">
              <w:rPr>
                <w:rFonts w:ascii="Calibri Light" w:hAnsi="Calibri Light"/>
                <w:sz w:val="24"/>
                <w:szCs w:val="24"/>
              </w:rPr>
              <w:t xml:space="preserve"> bei Bedarf</w:t>
            </w:r>
            <w:r>
              <w:rPr>
                <w:rFonts w:ascii="Calibri Light" w:hAnsi="Calibri Light"/>
                <w:sz w:val="24"/>
                <w:szCs w:val="24"/>
              </w:rPr>
              <w:t xml:space="preserve"> auch um eine Unterrichtsstunde erweitert werden.)</w:t>
            </w:r>
          </w:p>
          <w:p w:rsidR="004F4348" w:rsidRDefault="004F4348" w:rsidP="008B5B2B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4F4348" w:rsidRDefault="004F4348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Plenum</w:t>
            </w:r>
          </w:p>
          <w:p w:rsidR="004F4348" w:rsidRDefault="004F4348" w:rsidP="008B5B2B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4F4348" w:rsidRDefault="004F4348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Partnerarbeit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DF4CA1" w:rsidRDefault="000671C6" w:rsidP="00D24F4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Ein Kind darf am Lehrer-PC (mit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Beamer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verbunden) versuchen die Elbphilharmonie mit Google Earth zu finden.</w:t>
            </w:r>
          </w:p>
          <w:p w:rsidR="000671C6" w:rsidRDefault="000671C6" w:rsidP="00D24F4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anderen Schülerinnen und Schüler unterstützen ihn dabei und geben gegebenenfalls Hilfestellung.</w:t>
            </w:r>
          </w:p>
          <w:p w:rsidR="00CE0201" w:rsidRDefault="00CE0201" w:rsidP="00D24F4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Nach der Erklärung stellt die Lehrkraft den Arbeitsauftrag (s. </w:t>
            </w:r>
            <w:r w:rsidR="004F4348">
              <w:rPr>
                <w:rFonts w:ascii="Calibri Light" w:hAnsi="Calibri Light"/>
                <w:sz w:val="24"/>
                <w:szCs w:val="24"/>
              </w:rPr>
              <w:t>M1</w:t>
            </w:r>
            <w:r>
              <w:rPr>
                <w:rFonts w:ascii="Calibri Light" w:hAnsi="Calibri Light"/>
                <w:sz w:val="24"/>
                <w:szCs w:val="24"/>
              </w:rPr>
              <w:t>) vor und teilt das dazugehörige Arbeitsblatt</w:t>
            </w:r>
            <w:r w:rsidR="004F4348">
              <w:rPr>
                <w:rFonts w:ascii="Calibri Light" w:hAnsi="Calibri Light"/>
                <w:sz w:val="24"/>
                <w:szCs w:val="24"/>
              </w:rPr>
              <w:t xml:space="preserve"> (M1)</w:t>
            </w:r>
            <w:r>
              <w:rPr>
                <w:rFonts w:ascii="Calibri Light" w:hAnsi="Calibri Light"/>
                <w:sz w:val="24"/>
                <w:szCs w:val="24"/>
              </w:rPr>
              <w:t xml:space="preserve"> aus.</w:t>
            </w:r>
          </w:p>
          <w:p w:rsidR="004F4348" w:rsidRDefault="004F4348" w:rsidP="00D24F4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Schülerinnen und Schüler bearbeiten den Arbeitsauftrag in Partnerarbeit.</w:t>
            </w:r>
          </w:p>
          <w:p w:rsidR="000671C6" w:rsidRDefault="000671C6" w:rsidP="00D24F4E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FF064C" w:rsidRDefault="00FF064C" w:rsidP="00D24F4E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4F4348" w:rsidRDefault="004F4348" w:rsidP="00FD0F35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4F4348" w:rsidRDefault="004F4348" w:rsidP="00FD0F35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4F4348" w:rsidRDefault="004F4348" w:rsidP="00FD0F35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FD0F35" w:rsidRDefault="00CE0201" w:rsidP="00FD0F3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M1 Arbeitsblatt</w:t>
            </w:r>
          </w:p>
          <w:p w:rsidR="004F4348" w:rsidRDefault="004F4348" w:rsidP="00FD0F35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4F4348" w:rsidRDefault="004F4348" w:rsidP="00FD0F35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4F4348" w:rsidRDefault="004F4348" w:rsidP="00FD0F35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4F4348" w:rsidRDefault="004F4348" w:rsidP="00FD0F35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4F4348" w:rsidRDefault="004F4348" w:rsidP="00FD0F3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1:2 Computer</w:t>
            </w:r>
          </w:p>
          <w:p w:rsidR="001F5CD1" w:rsidRDefault="001F5CD1" w:rsidP="00FD0F3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M1 Arbeitsblatt</w:t>
            </w:r>
          </w:p>
        </w:tc>
      </w:tr>
      <w:tr w:rsidR="001C15C4" w:rsidRPr="003A7575" w:rsidTr="001F5CD1">
        <w:tc>
          <w:tcPr>
            <w:tcW w:w="2769" w:type="dxa"/>
            <w:tcBorders>
              <w:bottom w:val="single" w:sz="4" w:space="0" w:color="auto"/>
            </w:tcBorders>
          </w:tcPr>
          <w:p w:rsidR="00E85D2A" w:rsidRDefault="001C15C4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Sicherung</w:t>
            </w:r>
          </w:p>
          <w:p w:rsidR="00FF064C" w:rsidRDefault="00FF064C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 Minuten</w:t>
            </w:r>
          </w:p>
          <w:p w:rsidR="0056107D" w:rsidRDefault="0056107D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56107D" w:rsidRDefault="0056107D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56107D" w:rsidRDefault="0056107D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56107D" w:rsidRDefault="0056107D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56107D" w:rsidRDefault="0056107D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56107D" w:rsidRDefault="0056107D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56107D" w:rsidRDefault="0056107D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56107D" w:rsidRDefault="0056107D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56107D" w:rsidRDefault="0056107D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FF064C" w:rsidRDefault="00FF064C" w:rsidP="00FF064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Lehrkraft teilt den Arbeitsteams  (Partner) eine Sehenswürdigkeit zu und fordert sie auf</w:t>
            </w:r>
            <w:r w:rsidR="00F9101B">
              <w:rPr>
                <w:rFonts w:ascii="Calibri Light" w:hAnsi="Calibri Light"/>
                <w:sz w:val="24"/>
                <w:szCs w:val="24"/>
              </w:rPr>
              <w:t>,</w:t>
            </w:r>
            <w:r>
              <w:rPr>
                <w:rFonts w:ascii="Calibri Light" w:hAnsi="Calibri Light"/>
                <w:sz w:val="24"/>
                <w:szCs w:val="24"/>
              </w:rPr>
              <w:t xml:space="preserve"> diese Ergebnisse auf  Din</w:t>
            </w:r>
            <w:r w:rsidR="00F9101B">
              <w:rPr>
                <w:rFonts w:ascii="Calibri Light" w:hAnsi="Calibri Light"/>
                <w:sz w:val="24"/>
                <w:szCs w:val="24"/>
              </w:rPr>
              <w:t>-</w:t>
            </w:r>
            <w:r>
              <w:rPr>
                <w:rFonts w:ascii="Calibri Light" w:hAnsi="Calibri Light"/>
                <w:sz w:val="24"/>
                <w:szCs w:val="24"/>
              </w:rPr>
              <w:t>A4</w:t>
            </w:r>
            <w:r w:rsidR="00F9101B">
              <w:rPr>
                <w:rFonts w:ascii="Calibri Light" w:hAnsi="Calibri Light"/>
                <w:sz w:val="24"/>
                <w:szCs w:val="24"/>
              </w:rPr>
              <w:t>-</w:t>
            </w:r>
            <w:r>
              <w:rPr>
                <w:rFonts w:ascii="Calibri Light" w:hAnsi="Calibri Light"/>
                <w:sz w:val="24"/>
                <w:szCs w:val="24"/>
              </w:rPr>
              <w:t>Blätter (pro Spalte ein Din</w:t>
            </w:r>
            <w:r w:rsidR="00F9101B">
              <w:rPr>
                <w:rFonts w:ascii="Calibri Light" w:hAnsi="Calibri Light"/>
                <w:sz w:val="24"/>
                <w:szCs w:val="24"/>
              </w:rPr>
              <w:t>-</w:t>
            </w:r>
            <w:r>
              <w:rPr>
                <w:rFonts w:ascii="Calibri Light" w:hAnsi="Calibri Light"/>
                <w:sz w:val="24"/>
                <w:szCs w:val="24"/>
              </w:rPr>
              <w:t>A4</w:t>
            </w:r>
            <w:r w:rsidR="00F9101B">
              <w:rPr>
                <w:rFonts w:ascii="Calibri Light" w:hAnsi="Calibri Light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Calibri Light" w:hAnsi="Calibri Light"/>
                <w:sz w:val="24"/>
                <w:szCs w:val="24"/>
              </w:rPr>
              <w:t>Blatt) zu schreiben.</w:t>
            </w:r>
          </w:p>
          <w:p w:rsidR="00FF064C" w:rsidRDefault="00FF064C" w:rsidP="00FF064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Alle Ergebnisse werden an </w:t>
            </w:r>
            <w:r w:rsidR="00BF5BEC">
              <w:rPr>
                <w:rFonts w:ascii="Calibri Light" w:hAnsi="Calibri Light"/>
                <w:sz w:val="24"/>
                <w:szCs w:val="24"/>
              </w:rPr>
              <w:t>einer Pinnwand festgehalten, so</w:t>
            </w:r>
            <w:r>
              <w:rPr>
                <w:rFonts w:ascii="Calibri Light" w:hAnsi="Calibri Light"/>
                <w:sz w:val="24"/>
                <w:szCs w:val="24"/>
              </w:rPr>
              <w:t>dass eine große Ergebnis</w:t>
            </w:r>
            <w:r w:rsidR="001813F0">
              <w:rPr>
                <w:rFonts w:ascii="Calibri Light" w:hAnsi="Calibri Light"/>
                <w:sz w:val="24"/>
                <w:szCs w:val="24"/>
              </w:rPr>
              <w:t>tabelle entsteht (Die Lehrkraft überprüft die</w:t>
            </w:r>
            <w:r w:rsidR="0056107D">
              <w:rPr>
                <w:rFonts w:ascii="Calibri Light" w:hAnsi="Calibri Light"/>
                <w:sz w:val="24"/>
                <w:szCs w:val="24"/>
              </w:rPr>
              <w:t xml:space="preserve"> Ergebnisse</w:t>
            </w:r>
            <w:r w:rsidR="001813F0">
              <w:rPr>
                <w:rFonts w:ascii="Calibri Light" w:hAnsi="Calibri Light"/>
                <w:sz w:val="24"/>
                <w:szCs w:val="24"/>
              </w:rPr>
              <w:t>)</w:t>
            </w:r>
            <w:r w:rsidR="0056107D">
              <w:rPr>
                <w:rFonts w:ascii="Calibri Light" w:hAnsi="Calibri Light"/>
                <w:sz w:val="24"/>
                <w:szCs w:val="24"/>
              </w:rPr>
              <w:t>.</w:t>
            </w:r>
          </w:p>
          <w:p w:rsidR="00BF5BEC" w:rsidRDefault="00BF5BEC" w:rsidP="00FF064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Außerdem hängt die Lehrkraft eine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Hamburgkarte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an die </w:t>
            </w:r>
            <w:r w:rsidR="005D69ED">
              <w:rPr>
                <w:rFonts w:ascii="Calibri Light" w:hAnsi="Calibri Light"/>
                <w:sz w:val="24"/>
                <w:szCs w:val="24"/>
              </w:rPr>
              <w:t>Pinnwand. A</w:t>
            </w:r>
            <w:r>
              <w:rPr>
                <w:rFonts w:ascii="Calibri Light" w:hAnsi="Calibri Light"/>
                <w:sz w:val="24"/>
                <w:szCs w:val="24"/>
              </w:rPr>
              <w:t>uf d</w:t>
            </w:r>
            <w:r w:rsidR="005D69ED">
              <w:rPr>
                <w:rFonts w:ascii="Calibri Light" w:hAnsi="Calibri Light"/>
                <w:sz w:val="24"/>
                <w:szCs w:val="24"/>
              </w:rPr>
              <w:t>ies</w:t>
            </w:r>
            <w:r>
              <w:rPr>
                <w:rFonts w:ascii="Calibri Light" w:hAnsi="Calibri Light"/>
                <w:sz w:val="24"/>
                <w:szCs w:val="24"/>
              </w:rPr>
              <w:t>er</w:t>
            </w:r>
            <w:r w:rsidR="005D69ED">
              <w:rPr>
                <w:rFonts w:ascii="Calibri Light" w:hAnsi="Calibri Light"/>
                <w:sz w:val="24"/>
                <w:szCs w:val="24"/>
              </w:rPr>
              <w:t xml:space="preserve"> markieren</w:t>
            </w:r>
            <w:r>
              <w:rPr>
                <w:rFonts w:ascii="Calibri Light" w:hAnsi="Calibri Light"/>
                <w:sz w:val="24"/>
                <w:szCs w:val="24"/>
              </w:rPr>
              <w:t xml:space="preserve"> die Schülerinnen und Schüler mit Stecknadeln </w:t>
            </w:r>
            <w:r w:rsidR="005D69ED">
              <w:rPr>
                <w:rFonts w:ascii="Calibri Light" w:hAnsi="Calibri Light"/>
                <w:sz w:val="24"/>
                <w:szCs w:val="24"/>
              </w:rPr>
              <w:t>die Sehenswürdigkeiten</w:t>
            </w:r>
            <w:r>
              <w:rPr>
                <w:rFonts w:ascii="Calibri Light" w:hAnsi="Calibri Light"/>
                <w:sz w:val="24"/>
                <w:szCs w:val="24"/>
              </w:rPr>
              <w:t xml:space="preserve">. Zudem können sie ihre Fotos am Rand der Karte befestigen und mit einem roten Wollfaden </w:t>
            </w:r>
            <w:r w:rsidR="005D69ED">
              <w:rPr>
                <w:rFonts w:ascii="Calibri Light" w:hAnsi="Calibri Light"/>
                <w:sz w:val="24"/>
                <w:szCs w:val="24"/>
              </w:rPr>
              <w:t>zur passenden Stecknadel verbinden.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:rsidR="006B2138" w:rsidRDefault="00FF064C" w:rsidP="0056107D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Mit </w:t>
            </w:r>
            <w:r w:rsidR="001813F0">
              <w:rPr>
                <w:rFonts w:ascii="Calibri Light" w:hAnsi="Calibri Light"/>
                <w:sz w:val="24"/>
                <w:szCs w:val="24"/>
              </w:rPr>
              <w:t xml:space="preserve">Hilfe dieser können die Schülerinnen und Schüler ihre </w:t>
            </w:r>
            <w:r w:rsidR="007D4F7D">
              <w:rPr>
                <w:rFonts w:ascii="Calibri Light" w:hAnsi="Calibri Light"/>
                <w:sz w:val="24"/>
                <w:szCs w:val="24"/>
              </w:rPr>
              <w:t>individuellen Ergebnisse auf den Arbeitsblättern vergleichen und ggf. vervollständigen</w:t>
            </w:r>
            <w:r w:rsidR="001813F0">
              <w:rPr>
                <w:rFonts w:ascii="Calibri Light" w:hAnsi="Calibri Light"/>
                <w:sz w:val="24"/>
                <w:szCs w:val="24"/>
              </w:rPr>
              <w:t>.</w:t>
            </w:r>
          </w:p>
          <w:p w:rsidR="0056107D" w:rsidRPr="0056107D" w:rsidRDefault="0056107D" w:rsidP="0056107D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Schülerinnen und Schüler betrachten die Ergebnisse und äußern sich dazu sowie</w:t>
            </w:r>
            <w:r w:rsidR="007A54F3">
              <w:rPr>
                <w:rFonts w:ascii="Calibri Light" w:hAnsi="Calibri Light"/>
                <w:sz w:val="24"/>
                <w:szCs w:val="24"/>
              </w:rPr>
              <w:t xml:space="preserve"> zu</w:t>
            </w:r>
            <w:r>
              <w:rPr>
                <w:rFonts w:ascii="Calibri Light" w:hAnsi="Calibri Light"/>
                <w:sz w:val="24"/>
                <w:szCs w:val="24"/>
              </w:rPr>
              <w:t xml:space="preserve"> der Arbeit mit Google Earth.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E85D2A" w:rsidRDefault="00E85D2A" w:rsidP="00D715F1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FF064C" w:rsidRDefault="00BF5BEC" w:rsidP="00FF064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Pinnwand mit einer großen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Hamburgkarte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, Stecknadeln und rote Wolle. </w:t>
            </w:r>
            <w:r w:rsidR="00FF064C">
              <w:rPr>
                <w:rFonts w:ascii="Calibri Light" w:hAnsi="Calibri Light"/>
                <w:sz w:val="24"/>
                <w:szCs w:val="24"/>
              </w:rPr>
              <w:t>Mehrere Din</w:t>
            </w:r>
            <w:r w:rsidR="00F9101B">
              <w:rPr>
                <w:rFonts w:ascii="Calibri Light" w:hAnsi="Calibri Light"/>
                <w:sz w:val="24"/>
                <w:szCs w:val="24"/>
              </w:rPr>
              <w:t>-</w:t>
            </w:r>
            <w:r w:rsidR="00FF064C">
              <w:rPr>
                <w:rFonts w:ascii="Calibri Light" w:hAnsi="Calibri Light"/>
                <w:sz w:val="24"/>
                <w:szCs w:val="24"/>
              </w:rPr>
              <w:t>A4</w:t>
            </w:r>
            <w:r w:rsidR="00F9101B">
              <w:rPr>
                <w:rFonts w:ascii="Calibri Light" w:hAnsi="Calibri Light"/>
                <w:sz w:val="24"/>
                <w:szCs w:val="24"/>
              </w:rPr>
              <w:t>-</w:t>
            </w:r>
            <w:r>
              <w:rPr>
                <w:rFonts w:ascii="Calibri Light" w:hAnsi="Calibri Light"/>
                <w:sz w:val="24"/>
                <w:szCs w:val="24"/>
              </w:rPr>
              <w:t>Blätter, w</w:t>
            </w:r>
            <w:r w:rsidR="00FF064C">
              <w:rPr>
                <w:rFonts w:ascii="Calibri Light" w:hAnsi="Calibri Light"/>
                <w:sz w:val="24"/>
                <w:szCs w:val="24"/>
              </w:rPr>
              <w:t>enn möglich</w:t>
            </w:r>
            <w:r w:rsidR="00F9101B">
              <w:rPr>
                <w:rFonts w:ascii="Calibri Light" w:hAnsi="Calibri Light"/>
                <w:sz w:val="24"/>
                <w:szCs w:val="24"/>
              </w:rPr>
              <w:t>,</w:t>
            </w:r>
            <w:r w:rsidR="00FF064C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eine Farbe pro Sehenswürdigkeit.</w:t>
            </w:r>
          </w:p>
        </w:tc>
      </w:tr>
    </w:tbl>
    <w:p w:rsidR="00632F0D" w:rsidRPr="00C0047F" w:rsidRDefault="00632F0D" w:rsidP="00C0047F">
      <w:pPr>
        <w:jc w:val="both"/>
        <w:rPr>
          <w:rFonts w:ascii="Calibri Light" w:hAnsi="Calibri Light"/>
          <w:sz w:val="24"/>
          <w:szCs w:val="24"/>
        </w:rPr>
      </w:pPr>
    </w:p>
    <w:p w:rsidR="00C0047F" w:rsidRDefault="00C0047F" w:rsidP="00D7747E">
      <w:pPr>
        <w:rPr>
          <w:rFonts w:ascii="Calibri Light" w:hAnsi="Calibri Light"/>
          <w:b/>
          <w:sz w:val="28"/>
          <w:szCs w:val="28"/>
        </w:rPr>
      </w:pPr>
    </w:p>
    <w:p w:rsidR="0000310E" w:rsidRPr="0000310E" w:rsidRDefault="005B1E31" w:rsidP="008506DF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</w:p>
    <w:sectPr w:rsidR="0000310E" w:rsidRPr="0000310E" w:rsidSect="00026C8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52B" w:rsidRDefault="0045152B" w:rsidP="003A7575">
      <w:pPr>
        <w:spacing w:after="0" w:line="240" w:lineRule="auto"/>
      </w:pPr>
      <w:r>
        <w:separator/>
      </w:r>
    </w:p>
  </w:endnote>
  <w:endnote w:type="continuationSeparator" w:id="0">
    <w:p w:rsidR="0045152B" w:rsidRDefault="0045152B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A9" w:rsidRDefault="009A1135" w:rsidP="00A31EA9">
    <w:pPr>
      <w:pStyle w:val="Fuzeile"/>
      <w:jc w:val="right"/>
    </w:pPr>
    <w:r w:rsidRPr="006B2D18">
      <w:rPr>
        <w:rFonts w:asciiTheme="majorHAnsi" w:hAnsiTheme="majorHAnsi"/>
        <w:b/>
        <w:sz w:val="24"/>
        <w:szCs w:val="24"/>
      </w:rPr>
      <w:t>Wir erkunden Hamburger Sehenswürdigkeiten mit Google Earth</w:t>
    </w:r>
    <w:r w:rsidR="00A31EA9">
      <w:br/>
      <w:t xml:space="preserve">Dieses Material </w:t>
    </w:r>
    <w:r w:rsidR="00406697">
      <w:t xml:space="preserve">wurde erstellt </w:t>
    </w:r>
    <w:r w:rsidR="001C15C4">
      <w:t xml:space="preserve">von Angelika </w:t>
    </w:r>
    <w:proofErr w:type="spellStart"/>
    <w:r w:rsidR="001C15C4">
      <w:t>Freith</w:t>
    </w:r>
    <w:proofErr w:type="spellEnd"/>
    <w:r w:rsidR="001C15C4">
      <w:t xml:space="preserve"> </w:t>
    </w:r>
    <w:r w:rsidR="00A31EA9">
      <w:t>und</w:t>
    </w:r>
    <w:r w:rsidR="001C15C4">
      <w:t xml:space="preserve"> Lisa-Maria Schuck</w:t>
    </w:r>
    <w:r w:rsidR="00AB2E99">
      <w:t xml:space="preserve"> und steht </w:t>
    </w:r>
    <w:r w:rsidR="00A31EA9">
      <w:t xml:space="preserve">unter der Lizenz </w:t>
    </w:r>
    <w:hyperlink r:id="rId1" w:history="1">
      <w:r w:rsidR="00A31EA9" w:rsidRPr="00B968B7">
        <w:rPr>
          <w:rStyle w:val="Hyperlink"/>
        </w:rPr>
        <w:t>CC BY-NC-SA 3.0</w:t>
      </w:r>
    </w:hyperlink>
  </w:p>
  <w:p w:rsidR="00A31EA9" w:rsidRDefault="00A31EA9" w:rsidP="00A31EA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2588F77D" wp14:editId="128B489C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52B" w:rsidRDefault="0045152B" w:rsidP="003A7575">
      <w:pPr>
        <w:spacing w:after="0" w:line="240" w:lineRule="auto"/>
      </w:pPr>
      <w:r>
        <w:separator/>
      </w:r>
    </w:p>
  </w:footnote>
  <w:footnote w:type="continuationSeparator" w:id="0">
    <w:p w:rsidR="0045152B" w:rsidRDefault="0045152B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8" w:rsidRPr="0055325B" w:rsidRDefault="009F49DA">
    <w:pPr>
      <w:pStyle w:val="Kopfzeile"/>
      <w:rPr>
        <w:b/>
        <w:sz w:val="24"/>
        <w:szCs w:val="24"/>
      </w:rPr>
    </w:pPr>
    <w:r>
      <w:rPr>
        <w:b/>
        <w:noProof/>
        <w:sz w:val="24"/>
        <w:szCs w:val="24"/>
        <w:lang w:eastAsia="zh-CN"/>
      </w:rPr>
      <w:t xml:space="preserve">Unterrichtsverlauf: </w:t>
    </w:r>
    <w:r w:rsidR="00EF3DC1" w:rsidRPr="00EF3DC1">
      <w:rPr>
        <w:b/>
        <w:noProof/>
        <w:sz w:val="24"/>
        <w:szCs w:val="24"/>
        <w:lang w:eastAsia="zh-CN"/>
      </w:rPr>
      <w:t>Hamburger Sehenswürdigkeiten mit Google Earth entdecken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3F17"/>
    <w:multiLevelType w:val="hybridMultilevel"/>
    <w:tmpl w:val="9A2CF816"/>
    <w:lvl w:ilvl="0" w:tplc="625E235A">
      <w:start w:val="10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770DA4"/>
    <w:multiLevelType w:val="hybridMultilevel"/>
    <w:tmpl w:val="20A6C612"/>
    <w:lvl w:ilvl="0" w:tplc="5100FFDC">
      <w:start w:val="10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9"/>
  </w:num>
  <w:num w:numId="5">
    <w:abstractNumId w:val="11"/>
  </w:num>
  <w:num w:numId="6">
    <w:abstractNumId w:val="4"/>
  </w:num>
  <w:num w:numId="7">
    <w:abstractNumId w:val="13"/>
  </w:num>
  <w:num w:numId="8">
    <w:abstractNumId w:val="14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  <w:num w:numId="13">
    <w:abstractNumId w:val="6"/>
  </w:num>
  <w:num w:numId="14">
    <w:abstractNumId w:val="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4CC5"/>
    <w:rsid w:val="00065710"/>
    <w:rsid w:val="000660EF"/>
    <w:rsid w:val="000671C6"/>
    <w:rsid w:val="0006791D"/>
    <w:rsid w:val="0007026E"/>
    <w:rsid w:val="00071D32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550B"/>
    <w:rsid w:val="00176BC0"/>
    <w:rsid w:val="00180351"/>
    <w:rsid w:val="001813F0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5C4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CD1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27D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48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26F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07D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9ED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8DA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4F3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4F7D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135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A7D74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49DA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5DD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2E99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5BEC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469F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201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24F4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1D1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DC1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0527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01B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0F35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64C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99622EE-AA48-4329-9B23-94B1112A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AA5F0-F4B1-4BBB-B862-A710F89E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D4C13DEF.dotm</Template>
  <TotalTime>0</TotalTime>
  <Pages>3</Pages>
  <Words>479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3493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Wacker, Felix</cp:lastModifiedBy>
  <cp:revision>9</cp:revision>
  <cp:lastPrinted>2019-06-18T12:24:00Z</cp:lastPrinted>
  <dcterms:created xsi:type="dcterms:W3CDTF">2019-02-13T10:11:00Z</dcterms:created>
  <dcterms:modified xsi:type="dcterms:W3CDTF">2019-06-18T12:55:00Z</dcterms:modified>
</cp:coreProperties>
</file>