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glicher tabellarischer Stundenverlauf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6"/>
        <w:gridCol w:w="4099"/>
        <w:gridCol w:w="1019"/>
        <w:gridCol w:w="268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Unterrichtsphase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Methode</w:t>
            </w:r>
          </w:p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Medium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Vorbereitung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Idealerweise findet der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trial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Kurs-, schul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bergreifend statt, indem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Defense lawyers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gegen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Prosecution lawyers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anderer Kurse, Schulen antreten. 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Einf</w:t>
            </w:r>
            <w:r>
              <w:rPr>
                <w:rFonts w:cs="Arial Unicode MS" w:eastAsia="Arial Unicode MS" w:hint="default"/>
                <w:rtl w:val="0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hrung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</w:rPr>
              <w:t>(</w:t>
            </w:r>
            <w:r>
              <w:rPr>
                <w:rFonts w:cs="Arial Unicode MS" w:eastAsia="Arial Unicode MS"/>
                <w:rtl w:val="0"/>
                <w:lang w:val="de-DE"/>
              </w:rPr>
              <w:t>bis zu 4-</w:t>
            </w:r>
            <w:r>
              <w:rPr>
                <w:rFonts w:cs="Arial Unicode MS" w:eastAsia="Arial Unicode MS"/>
                <w:rtl w:val="0"/>
                <w:lang w:val="de-DE"/>
              </w:rPr>
              <w:t>6 Wochen vor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Beginn des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trials</w:t>
            </w:r>
            <w:r>
              <w:rPr>
                <w:rFonts w:cs="Arial Unicode MS" w:eastAsia="Arial Unicode MS"/>
                <w:rtl w:val="0"/>
              </w:rPr>
              <w:t>)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L. erkl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rt den SuS die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Roles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,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Trial Procedure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und die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Courtroom Etiquette</w:t>
            </w:r>
            <w:r>
              <w:rPr>
                <w:rFonts w:cs="Arial Unicode MS" w:eastAsia="Arial Unicode MS"/>
                <w:rtl w:val="0"/>
                <w:lang w:val="de-DE"/>
              </w:rPr>
              <w:t>, die sich ggf. an den code of conduct bez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glich des Schauspiels vor den Kursteilnehmenden (online) (vgl. Elizabethan Theatre) anlehnt. </w:t>
            </w: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Die Rollen f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r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Macbeth on trial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(- online) werden schon vor der Lekt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re vergeben, sodass die SuS sich w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ä</w:t>
            </w:r>
            <w:r>
              <w:rPr>
                <w:rFonts w:cs="Arial Unicode MS" w:eastAsia="Arial Unicode MS"/>
                <w:rtl w:val="0"/>
                <w:lang w:val="de-DE"/>
              </w:rPr>
              <w:t>hrend der Lekt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ü</w:t>
            </w:r>
            <w:r>
              <w:rPr>
                <w:rFonts w:cs="Arial Unicode MS" w:eastAsia="Arial Unicode MS"/>
                <w:rtl w:val="0"/>
                <w:lang w:val="de-DE"/>
              </w:rPr>
              <w:t>re kollaborativ Notizen machen k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ö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nnen. 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L. vergibt die Rollenkarten mit konkreten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tasks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und s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caffolding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. 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Erarbeitung I: 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bis zu 3 Doppelstunden + HA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Die SuS bereiten sich in ihren Rollen auf den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trial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vor.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Macbeth</w:t>
            </w: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ABs</w:t>
            </w: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</w:p>
          <w:p>
            <w:pPr>
              <w:pStyle w:val="Tabellenstil 2"/>
              <w:numPr>
                <w:ilvl w:val="0"/>
                <w:numId w:val="1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"http://cryptpad.fr"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cryptpad.fr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i w:val="1"/>
                <w:iCs w:val="1"/>
                <w:rtl w:val="0"/>
              </w:rPr>
              <w:t>Macbeth on trial (- online).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Videokonferenztool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II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Die SuS geben in ihren Rollen Feedback und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Reflexion</w:t>
            </w:r>
          </w:p>
        </w:tc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reflektieren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ihre Arbeit im </w:t>
            </w:r>
            <w:r>
              <w:rPr>
                <w:rStyle w:val="Ohne"/>
                <w:rFonts w:cs="Arial Unicode MS" w:eastAsia="Arial Unicode MS"/>
                <w:i w:val="1"/>
                <w:iCs w:val="1"/>
                <w:rtl w:val="0"/>
                <w:lang w:val="de-DE"/>
              </w:rPr>
              <w:t>trial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inhaltlich und sprachlich. </w:t>
            </w:r>
          </w:p>
        </w:tc>
        <w:tc>
          <w:tcPr>
            <w:tcW w:type="dxa" w:w="1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"https://bittefeedback.de/"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n-US"/>
              </w:rPr>
              <w:t>https://bittefeedback.de/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 </w:t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215899</wp:posOffset>
                </wp:positionH>
                <wp:positionV relativeFrom="line">
                  <wp:posOffset>384899</wp:posOffset>
                </wp:positionV>
                <wp:extent cx="6551857" cy="1751053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7" cy="1751053"/>
                          <a:chOff x="0" y="0"/>
                          <a:chExt cx="6551856" cy="1751052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215900" y="139700"/>
                            <a:ext cx="6120057" cy="119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You are participating in a </w:t>
                              </w:r>
                              <w:r>
                                <w:rPr>
                                  <w:rStyle w:val="Ohne"/>
                                  <w:u w:val="single"/>
                                  <w:rtl w:val="0"/>
                                  <w:lang w:val="de-DE"/>
                                </w:rPr>
                                <w:t>trial</w:t>
                              </w:r>
                              <w:r>
                                <w:rPr>
                                  <w:rtl w:val="0"/>
                                </w:rPr>
                                <w:t xml:space="preserve"> against Macbeth: 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</w:p>
                            <w:p>
                              <w:pPr>
                                <w:pStyle w:val="Text"/>
                                <w:jc w:val="center"/>
                              </w:pPr>
                              <w:r>
                                <w:rPr>
                                  <w:rStyle w:val="Ohne"/>
                                  <w:b w:val="1"/>
                                  <w:bCs w:val="1"/>
                                  <w:u w:val="single"/>
                                  <w:rtl w:val="0"/>
                                  <w:lang w:val="de-DE"/>
                                </w:rPr>
                                <w:t>The People v. Macbeth</w:t>
                              </w:r>
                              <w:r>
                                <w:rPr>
                                  <w:rtl w:val="0"/>
                                  <w:lang w:val="de-DE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Macbeth has confessed to the murders of Duncan, Banquo and Macduff</w:t>
                              </w:r>
                              <w:r>
                                <w:rPr>
                                  <w:rtl w:val="0"/>
                                </w:rPr>
                                <w:t>’</w:t>
                              </w:r>
                              <w:r>
                                <w:rPr>
                                  <w:rtl w:val="0"/>
                                </w:rPr>
                                <w:t xml:space="preserve">s family. 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He </w:t>
                              </w:r>
                              <w:r>
                                <w:rPr>
                                  <w:rStyle w:val="Ohne"/>
                                  <w:u w:val="single"/>
                                  <w:rtl w:val="0"/>
                                  <w:lang w:val="de-DE"/>
                                </w:rPr>
                                <w:t>pleads guilty</w:t>
                              </w:r>
                              <w:r>
                                <w:rPr>
                                  <w:rtl w:val="0"/>
                                </w:rPr>
                                <w:t xml:space="preserve">, but for a </w:t>
                              </w:r>
                              <w:r>
                                <w:rPr>
                                  <w:rStyle w:val="Ohne"/>
                                  <w:u w:val="single"/>
                                  <w:rtl w:val="0"/>
                                  <w:lang w:val="de-DE"/>
                                </w:rPr>
                                <w:t>reduced sentence</w:t>
                              </w:r>
                              <w:r>
                                <w:rPr>
                                  <w:rtl w:val="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551858" cy="17510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.0pt;margin-top:30.3pt;width:515.9pt;height:137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551857,1751052">
                <w10:wrap type="topAndBottom" side="bothSides" anchorx="margin"/>
                <v:rect id="_x0000_s1027" style="position:absolute;left:215900;top:139700;width:6120056;height:1192252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You are participating in a </w:t>
                        </w:r>
                        <w:r>
                          <w:rPr>
                            <w:rStyle w:val="Ohne"/>
                            <w:u w:val="single"/>
                            <w:rtl w:val="0"/>
                            <w:lang w:val="de-DE"/>
                          </w:rPr>
                          <w:t>trial</w:t>
                        </w:r>
                        <w:r>
                          <w:rPr>
                            <w:rtl w:val="0"/>
                          </w:rPr>
                          <w:t xml:space="preserve"> against Macbeth: </w:t>
                        </w:r>
                      </w:p>
                      <w:p>
                        <w:pPr>
                          <w:pStyle w:val="Text"/>
                          <w:bidi w:val="0"/>
                        </w:pPr>
                      </w:p>
                      <w:p>
                        <w:pPr>
                          <w:pStyle w:val="Text"/>
                          <w:jc w:val="center"/>
                        </w:pPr>
                        <w:r>
                          <w:rPr>
                            <w:rStyle w:val="Ohne"/>
                            <w:b w:val="1"/>
                            <w:bCs w:val="1"/>
                            <w:u w:val="single"/>
                            <w:rtl w:val="0"/>
                            <w:lang w:val="de-DE"/>
                          </w:rPr>
                          <w:t>The People v. Macbeth</w:t>
                        </w:r>
                        <w:r>
                          <w:rPr>
                            <w:rtl w:val="0"/>
                            <w:lang w:val="de-DE"/>
                          </w:rPr>
                          <w:t>.</w:t>
                        </w:r>
                      </w:p>
                      <w:p>
                        <w:pPr>
                          <w:pStyle w:val="Text"/>
                          <w:bidi w:val="0"/>
                        </w:pPr>
                      </w:p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>Macbeth has confessed to the murders of Duncan, Banquo and Macduff</w:t>
                        </w:r>
                        <w:r>
                          <w:rPr>
                            <w:rtl w:val="0"/>
                          </w:rPr>
                          <w:t>’</w:t>
                        </w:r>
                        <w:r>
                          <w:rPr>
                            <w:rtl w:val="0"/>
                          </w:rPr>
                          <w:t xml:space="preserve">s family. </w:t>
                        </w:r>
                      </w:p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He </w:t>
                        </w:r>
                        <w:r>
                          <w:rPr>
                            <w:rStyle w:val="Ohne"/>
                            <w:u w:val="single"/>
                            <w:rtl w:val="0"/>
                            <w:lang w:val="de-DE"/>
                          </w:rPr>
                          <w:t>pleads guilty</w:t>
                        </w:r>
                        <w:r>
                          <w:rPr>
                            <w:rtl w:val="0"/>
                          </w:rPr>
                          <w:t xml:space="preserve">, but for a </w:t>
                        </w:r>
                        <w:r>
                          <w:rPr>
                            <w:rStyle w:val="Ohne"/>
                            <w:u w:val="single"/>
                            <w:rtl w:val="0"/>
                            <w:lang w:val="de-DE"/>
                          </w:rPr>
                          <w:t>reduced sentence</w:t>
                        </w:r>
                        <w:r>
                          <w:rPr>
                            <w:rtl w:val="0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_x0000_s1028" type="#_x0000_t75" style="position:absolute;left:0;top:0;width:6551857;height:1751052;">
                  <v:imagedata r:id="rId4" o:title=""/>
                </v:shape>
              </v:group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  <w:rPr>
          <w:rStyle w:val="Ohne"/>
          <w:b w:val="1"/>
          <w:bCs w:val="1"/>
        </w:rPr>
      </w:pPr>
      <w:r>
        <w:rPr>
          <w:rStyle w:val="Ohne"/>
          <w:b w:val="1"/>
          <w:bCs w:val="1"/>
          <w:u w:val="single"/>
          <w:rtl w:val="0"/>
          <w:lang w:val="de-DE"/>
        </w:rPr>
        <w:t>Courtroom</w:t>
      </w:r>
      <w:r>
        <w:rPr>
          <w:rStyle w:val="Ohne"/>
          <w:b w:val="1"/>
          <w:bCs w:val="1"/>
          <w:rtl w:val="0"/>
          <w:lang w:val="de-DE"/>
        </w:rPr>
        <w:t xml:space="preserve"> etiquette</w:t>
      </w:r>
    </w:p>
    <w:p>
      <w:pPr>
        <w:pStyle w:val="Text"/>
        <w:bidi w:val="0"/>
        <w:rPr>
          <w:rStyle w:val="Ohne"/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 xml:space="preserve">The courtroom is a formal setting with rules and </w:t>
      </w:r>
      <w:r>
        <w:rPr>
          <w:rStyle w:val="Ohne"/>
          <w:u w:val="single"/>
          <w:rtl w:val="0"/>
          <w:lang w:val="de-DE"/>
        </w:rPr>
        <w:t>procedures</w:t>
      </w:r>
      <w:r>
        <w:rPr>
          <w:rtl w:val="0"/>
        </w:rPr>
        <w:t>, which ought to be followed in a respectful manner:</w:t>
      </w:r>
    </w:p>
    <w:p>
      <w:pPr>
        <w:pStyle w:val="Text"/>
        <w:bidi w:val="0"/>
      </w:pP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Dress appropriately.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drink or eat during the trial.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The trial might be held online, in a video conference, e.g. Big Blue Botton: </w:t>
      </w:r>
    </w:p>
    <w:p>
      <w:pPr>
        <w:pStyle w:val="Text"/>
        <w:bidi w:val="0"/>
        <w:ind w:left="238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 xml:space="preserve">t make audio or visual recordings of the trial. </w:t>
      </w:r>
    </w:p>
    <w:p>
      <w:pPr>
        <w:pStyle w:val="Text"/>
        <w:bidi w:val="0"/>
        <w:ind w:left="238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broadcast the trial.</w:t>
      </w:r>
    </w:p>
    <w:p>
      <w:pPr>
        <w:pStyle w:val="Text"/>
        <w:bidi w:val="0"/>
        <w:ind w:left="238"/>
      </w:pPr>
      <w:r>
        <w:rPr>
          <w:rtl w:val="0"/>
        </w:rPr>
        <w:t xml:space="preserve">We have a court artist, who draws the proceedings.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Respect the </w:t>
      </w:r>
      <w:r>
        <w:rPr>
          <w:rStyle w:val="Ohne"/>
          <w:u w:val="single"/>
          <w:rtl w:val="0"/>
          <w:lang w:val="de-DE"/>
        </w:rPr>
        <w:t>Judge</w:t>
      </w:r>
      <w:r>
        <w:rPr>
          <w:rtl w:val="0"/>
        </w:rPr>
        <w:t xml:space="preserve"> by standing and bowing your head, whenever the Judge enters or leaves the room.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Call the Judge </w:t>
      </w:r>
      <w:r>
        <w:rPr>
          <w:rtl w:val="0"/>
        </w:rPr>
        <w:t>“</w:t>
      </w:r>
      <w:r>
        <w:rPr>
          <w:rStyle w:val="Ohne"/>
          <w:u w:val="single"/>
          <w:rtl w:val="0"/>
          <w:lang w:val="de-DE"/>
        </w:rPr>
        <w:t>Your Honor</w:t>
      </w:r>
      <w:r>
        <w:rPr>
          <w:rtl w:val="0"/>
        </w:rPr>
        <w:t>“</w:t>
      </w:r>
    </w:p>
    <w:p>
      <w:pPr>
        <w:pStyle w:val="Text"/>
        <w:numPr>
          <w:ilvl w:val="0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Witnesses</w:t>
      </w:r>
      <w:r>
        <w:rPr>
          <w:rtl w:val="0"/>
        </w:rPr>
        <w:t xml:space="preserve"> should not talk to other witnesses before they have given evidence. </w:t>
      </w:r>
    </w:p>
    <w:p>
      <w:pPr>
        <w:pStyle w:val="Text"/>
        <w:numPr>
          <w:ilvl w:val="0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Jurors</w:t>
      </w:r>
      <w:r>
        <w:rPr>
          <w:rtl w:val="0"/>
        </w:rPr>
        <w:t xml:space="preserve"> cannot use any mobile device.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(For more information visit: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"https://www.courts.qld.gov.au/going-to-court/courtroom-etiquette"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https://www.courts.qld.gov.au/going-to-court/courtroom-etiquette</w:t>
      </w:r>
      <w:r>
        <w:rPr/>
        <w:fldChar w:fldCharType="end" w:fldLock="0"/>
      </w:r>
      <w:r>
        <w:rPr>
          <w:rtl w:val="0"/>
        </w:rPr>
        <w:t>, [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"https://t1p.de/abgn"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https://t1p.de/abgn</w:t>
      </w:r>
      <w:r>
        <w:rPr/>
        <w:fldChar w:fldCharType="end" w:fldLock="0"/>
      </w:r>
      <w:r>
        <w:rPr>
          <w:rtl w:val="0"/>
        </w:rPr>
        <w:t>])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 preparation of the trial: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In your teams work together collaboratively online, e.g. in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"http://zumpad.zum.de"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zumpad.zum.de</w:t>
      </w:r>
      <w:r>
        <w:rPr/>
        <w:fldChar w:fldCharType="end" w:fldLock="0"/>
      </w:r>
      <w:r>
        <w:rPr>
          <w:rtl w:val="0"/>
        </w:rPr>
        <w:t xml:space="preserve"> 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"http://cryptpad.fr"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cryptpad.fr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During the trial: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If you take pro- and contra notes during the trial, visualize them by using e.g.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"http://oncoo.de"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oncoo.de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Respect each other.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(For further information, visit: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"https://schulesocialmedia.com/2020/06/05/10-erkenntnisse-aus-dem-digifernunterricht-projekt/#jp-carousel-9469"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https://schulesocialmedia.com/2020/06/05/10-erkenntnisse-aus-dem-digifernunterricht-projekt/#jp-carousel-9469</w:t>
      </w:r>
      <w:r>
        <w:rPr/>
        <w:fldChar w:fldCharType="end" w:fldLock="0"/>
      </w:r>
      <w:r>
        <w:rPr>
          <w:rtl w:val="0"/>
        </w:rPr>
        <w:t xml:space="preserve"> [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"https://t1p.de/k6x3"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https://t1p.de/k6x3</w:t>
      </w:r>
      <w:r>
        <w:rPr/>
        <w:fldChar w:fldCharType="end" w:fldLock="0"/>
      </w:r>
      <w:r>
        <w:rPr>
          <w:rtl w:val="0"/>
        </w:rPr>
        <w:t>])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Roles</w:t>
      </w:r>
    </w:p>
    <w:p>
      <w:pPr>
        <w:pStyle w:val="Text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5"/>
        <w:gridCol w:w="4491"/>
        <w:gridCol w:w="2408"/>
        <w:gridCol w:w="240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#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title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explanation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name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Defendant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the person accused of a crime in a court of law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Macbeth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Defense Lawyers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defend/ represent the person on trial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Prosecution Lawyers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has to prove that the Defendant is guilty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Witnesses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give evidence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Lady Macbeth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Banquo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Macduff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the Three Witches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Judge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manages the trial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Bailiff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aids the Judge in administering the court, swears in witnesses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Jury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decides the verdict based on given evidence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Court Reporters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write a report about the trial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Court Artist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produces drawings, reflecting the proceedings of the trial in an accurate manner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Audience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Trial Procedure </w:t>
      </w:r>
    </w:p>
    <w:p>
      <w:pPr>
        <w:pStyle w:val="Text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6"/>
        <w:gridCol w:w="2462"/>
        <w:gridCol w:w="2519"/>
        <w:gridCol w:w="4065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min.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structure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explanantion</w:t>
            </w:r>
          </w:p>
        </w:tc>
      </w:tr>
      <w:tr>
        <w:tblPrEx>
          <w:shd w:val="clear" w:color="auto" w:fill="auto"/>
        </w:tblPrEx>
        <w:trPr>
          <w:trHeight w:val="156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Calling of Case by Bailiff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"All rise. The Court of _______________ is now in session. Honorable Judge ______________ presiding.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Introduction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by the Judge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>the Judge introduces the case</w:t>
            </w:r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Opening Speeches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by the Prosecution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charge</w:t>
            </w:r>
          </w:p>
          <w:p>
            <w:pPr>
              <w:pStyle w:val="Text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possible sentence</w:t>
            </w:r>
          </w:p>
          <w:p>
            <w:pPr>
              <w:pStyle w:val="Text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summary of relevant events</w:t>
            </w:r>
          </w:p>
          <w:p>
            <w:pPr>
              <w:pStyle w:val="Text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>line of argumentation/ evidence provided during the Cases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by the Defense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summary of relevant events</w:t>
            </w:r>
          </w:p>
          <w:p>
            <w:pPr>
              <w:pStyle w:val="Text"/>
              <w:numPr>
                <w:ilvl w:val="0"/>
                <w:numId w:val="6"/>
              </w:numPr>
              <w:bidi w:val="0"/>
            </w:pPr>
            <w:r>
              <w:rPr>
                <w:rtl w:val="0"/>
              </w:rPr>
              <w:t>line of argumentation/ evidence provided during the Cases</w:t>
            </w:r>
          </w:p>
        </w:tc>
      </w:tr>
      <w:tr>
        <w:tblPrEx>
          <w:shd w:val="clear" w:color="auto" w:fill="auto"/>
        </w:tblPrEx>
        <w:trPr>
          <w:trHeight w:val="208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Cases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Prosecution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s</w:t>
            </w: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(after the Prosecution has examined and the Defense has cross-examined the Prosecution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s witnesses, the 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“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Prosecution rests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“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7"/>
              </w:numPr>
              <w:bidi w:val="0"/>
            </w:pPr>
            <w:r>
              <w:rPr>
                <w:rtl w:val="0"/>
              </w:rPr>
              <w:t>Prosecution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 xml:space="preserve">s </w:t>
            </w:r>
            <w:r>
              <w:rPr>
                <w:rtl w:val="0"/>
                <w:lang w:val="en-US"/>
              </w:rPr>
              <w:t xml:space="preserve">witnesses testify (direct examination by Prosecution) </w:t>
            </w:r>
          </w:p>
          <w:p>
            <w:pPr>
              <w:pStyle w:val="Text"/>
              <w:numPr>
                <w:ilvl w:val="0"/>
                <w:numId w:val="7"/>
              </w:numPr>
              <w:bidi w:val="0"/>
            </w:pPr>
            <w:r>
              <w:rPr>
                <w:rtl w:val="0"/>
                <w:lang w:val="en-US"/>
              </w:rPr>
              <w:t>evidence is introduced</w:t>
            </w:r>
          </w:p>
          <w:p>
            <w:pPr>
              <w:pStyle w:val="Text"/>
              <w:numPr>
                <w:ilvl w:val="0"/>
                <w:numId w:val="7"/>
              </w:numPr>
              <w:bidi w:val="0"/>
            </w:pPr>
            <w:r>
              <w:rPr>
                <w:rtl w:val="0"/>
              </w:rPr>
              <w:t xml:space="preserve">same witnesses are </w:t>
            </w:r>
            <w:r>
              <w:rPr>
                <w:rtl w:val="0"/>
                <w:lang w:val="en-US"/>
              </w:rPr>
              <w:t>cross-examined</w:t>
            </w:r>
            <w:r>
              <w:rPr>
                <w:rtl w:val="0"/>
              </w:rPr>
              <w:t xml:space="preserve"> (questioned) by Defense </w:t>
            </w:r>
          </w:p>
        </w:tc>
      </w:tr>
      <w:tr>
        <w:tblPrEx>
          <w:shd w:val="clear" w:color="auto" w:fill="auto"/>
        </w:tblPrEx>
        <w:trPr>
          <w:trHeight w:val="130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Defense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>Defense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 xml:space="preserve">s </w:t>
            </w:r>
            <w:r>
              <w:rPr>
                <w:rtl w:val="0"/>
                <w:lang w:val="en-US"/>
              </w:rPr>
              <w:t xml:space="preserve">witnesses testify (direct examination by </w:t>
            </w:r>
            <w:r>
              <w:rPr>
                <w:rtl w:val="0"/>
              </w:rPr>
              <w:t>Defense</w:t>
            </w:r>
            <w:r>
              <w:rPr>
                <w:rtl w:val="0"/>
              </w:rPr>
              <w:t xml:space="preserve">) </w:t>
            </w:r>
          </w:p>
          <w:p>
            <w:pPr>
              <w:pStyle w:val="Text"/>
              <w:numPr>
                <w:ilvl w:val="0"/>
                <w:numId w:val="8"/>
              </w:numPr>
              <w:bidi w:val="0"/>
            </w:pPr>
            <w:r>
              <w:rPr>
                <w:rtl w:val="0"/>
                <w:lang w:val="en-US"/>
              </w:rPr>
              <w:t>evidence is introduced</w:t>
            </w:r>
          </w:p>
          <w:p>
            <w:pPr>
              <w:pStyle w:val="Text"/>
              <w:numPr>
                <w:ilvl w:val="0"/>
                <w:numId w:val="8"/>
              </w:numPr>
              <w:bidi w:val="0"/>
            </w:pPr>
            <w:r>
              <w:rPr>
                <w:rtl w:val="0"/>
              </w:rPr>
              <w:t xml:space="preserve">same witnesses are </w:t>
            </w:r>
            <w:r>
              <w:rPr>
                <w:rtl w:val="0"/>
                <w:lang w:val="en-US"/>
              </w:rPr>
              <w:t>cross-examined</w:t>
            </w:r>
            <w:r>
              <w:rPr>
                <w:rtl w:val="0"/>
              </w:rPr>
              <w:t xml:space="preserve"> (questioned) by Prosecution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Closing Statements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Prosecution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9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 w:val="0"/>
                <w:lang w:val="de-DE"/>
              </w:rPr>
              <w:t>review of evidence presented</w:t>
            </w:r>
          </w:p>
          <w:p>
            <w:pPr>
              <w:pStyle w:val="Tabellenstil 2"/>
              <w:numPr>
                <w:ilvl w:val="0"/>
                <w:numId w:val="9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 w:val="0"/>
                <w:lang w:val="de-DE"/>
              </w:rPr>
              <w:t>asks for verdict in Prosecution</w:t>
            </w:r>
            <w:r>
              <w:rPr>
                <w:sz w:val="22"/>
                <w:szCs w:val="22"/>
                <w:rtl w:val="0"/>
                <w:lang w:val="de-DE"/>
              </w:rPr>
              <w:t>’</w:t>
            </w:r>
            <w:r>
              <w:rPr>
                <w:sz w:val="22"/>
                <w:szCs w:val="22"/>
                <w:rtl w:val="0"/>
                <w:lang w:val="de-DE"/>
              </w:rPr>
              <w:t>s favor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Defense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0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 w:val="0"/>
                <w:lang w:val="de-DE"/>
              </w:rPr>
              <w:t>review of evidence presented</w:t>
            </w:r>
          </w:p>
          <w:p>
            <w:pPr>
              <w:pStyle w:val="Tabellenstil 2"/>
              <w:numPr>
                <w:ilvl w:val="0"/>
                <w:numId w:val="10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rtl w:val="0"/>
                <w:lang w:val="de-DE"/>
              </w:rPr>
              <w:t>asks for verdict in Defense</w:t>
            </w:r>
            <w:r>
              <w:rPr>
                <w:sz w:val="22"/>
                <w:szCs w:val="22"/>
                <w:rtl w:val="0"/>
                <w:lang w:val="de-DE"/>
              </w:rPr>
              <w:t>’</w:t>
            </w:r>
            <w:r>
              <w:rPr>
                <w:sz w:val="22"/>
                <w:szCs w:val="22"/>
                <w:rtl w:val="0"/>
                <w:lang w:val="de-DE"/>
              </w:rPr>
              <w:t>s favor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Recess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4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Verdict</w:t>
            </w:r>
          </w:p>
        </w:tc>
        <w:tc>
          <w:tcPr>
            <w:tcW w:type="dxa" w:w="2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by Jury</w:t>
            </w:r>
          </w:p>
        </w:tc>
        <w:tc>
          <w:tcPr>
            <w:tcW w:type="dxa" w:w="40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"https://www.19thcircuitcourt.state.il.us/1610/Guide-to-Conducting-Mock-Trials"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https://www.19thcircuitcourt.state.il.us/1610/Guide-to-Conducting-Mock-Trials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rStyle w:val="Ohne"/>
          <w:b w:val="0"/>
          <w:bCs w:val="0"/>
          <w:rtl w:val="0"/>
          <w:lang w:val="de-DE"/>
        </w:rPr>
        <w:t>You are the</w:t>
      </w:r>
      <w:r>
        <w:rPr>
          <w:b w:val="1"/>
          <w:bCs w:val="1"/>
          <w:rtl w:val="0"/>
          <w:lang w:val="de-DE"/>
        </w:rPr>
        <w:t xml:space="preserve"> Defendant.</w:t>
      </w:r>
      <w:r>
        <w:rPr>
          <w:b w:val="1"/>
          <w:bCs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215899</wp:posOffset>
                </wp:positionH>
                <wp:positionV relativeFrom="line">
                  <wp:posOffset>462750</wp:posOffset>
                </wp:positionV>
                <wp:extent cx="6551857" cy="1776016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7" cy="1776016"/>
                          <a:chOff x="0" y="0"/>
                          <a:chExt cx="6551856" cy="1776015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215900" y="139700"/>
                            <a:ext cx="6120057" cy="121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"/>
                                <w:jc w:val="center"/>
                                <w:rPr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Style w:val="Ohne"/>
                                  <w:b w:val="0"/>
                                  <w:bCs w:val="0"/>
                                  <w:rtl w:val="0"/>
                                  <w:lang w:val="de-DE"/>
                                </w:rPr>
                                <w:t xml:space="preserve">You are </w:t>
                              </w: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Macbeth.</w:t>
                              </w:r>
                            </w:p>
                            <w:p>
                              <w:pPr>
                                <w:pStyle w:val="Text"/>
                                <w:rPr>
                                  <w:b w:val="1"/>
                                  <w:bCs w:val="1"/>
                                </w:rPr>
                              </w:pP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You have committed first-degree murder: you have killed Duncan, Banquo and Macduff</w:t>
                              </w:r>
                              <w:r>
                                <w:rPr>
                                  <w:rtl w:val="0"/>
                                </w:rPr>
                                <w:t>’</w:t>
                              </w:r>
                              <w:r>
                                <w:rPr>
                                  <w:rtl w:val="0"/>
                                </w:rPr>
                                <w:t xml:space="preserve">s family. Although you have confessed to these crimes, before this court you are pleading for a reduced sentence. 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9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551858" cy="17760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17.0pt;margin-top:36.4pt;width:515.9pt;height:139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551857,1776016">
                <w10:wrap type="topAndBottom" side="bothSides" anchorx="margin"/>
                <v:rect id="_x0000_s1030" style="position:absolute;left:215900;top:139700;width:6120057;height:1217216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jc w:val="center"/>
                          <w:rPr>
                            <w:b w:val="1"/>
                            <w:bCs w:val="1"/>
                          </w:rPr>
                        </w:pPr>
                        <w:r>
                          <w:rPr>
                            <w:rStyle w:val="Ohne"/>
                            <w:b w:val="0"/>
                            <w:bCs w:val="0"/>
                            <w:rtl w:val="0"/>
                            <w:lang w:val="de-DE"/>
                          </w:rPr>
                          <w:t xml:space="preserve">You are </w:t>
                        </w:r>
                        <w:r>
                          <w:rPr>
                            <w:b w:val="1"/>
                            <w:bCs w:val="1"/>
                            <w:rtl w:val="0"/>
                            <w:lang w:val="de-DE"/>
                          </w:rPr>
                          <w:t>Macbeth.</w:t>
                        </w:r>
                      </w:p>
                      <w:p>
                        <w:pPr>
                          <w:pStyle w:val="Text"/>
                          <w:rPr>
                            <w:b w:val="1"/>
                            <w:bCs w:val="1"/>
                          </w:rPr>
                        </w:pPr>
                      </w:p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>You have committed first-degree murder: you have killed Duncan, Banquo and Macduff</w:t>
                        </w:r>
                        <w:r>
                          <w:rPr>
                            <w:rtl w:val="0"/>
                          </w:rPr>
                          <w:t>’</w:t>
                        </w:r>
                        <w:r>
                          <w:rPr>
                            <w:rtl w:val="0"/>
                          </w:rPr>
                          <w:t xml:space="preserve">s family. Although you have confessed to these crimes, before this court you are pleading for a reduced sentence.  </w:t>
                        </w:r>
                      </w:p>
                    </w:txbxContent>
                  </v:textbox>
                </v:rect>
                <v:shape id="_x0000_s1031" type="#_x0000_t75" style="position:absolute;left:0;top:0;width:6551857;height:1776016;">
                  <v:imagedata r:id="rId5" o:title=""/>
                </v:shape>
              </v:group>
            </w:pict>
          </mc:Fallback>
        </mc:AlternateContent>
      </w:r>
      <w:r>
        <w:rPr>
          <w:b w:val="1"/>
          <w:bCs w:val="1"/>
          <w:rtl w:val="0"/>
          <w:lang w:val="de-DE"/>
        </w:rPr>
        <w:t xml:space="preserve"> </w:t>
      </w:r>
    </w:p>
    <w:p>
      <w:pPr>
        <w:pStyle w:val="Text"/>
        <w:bidi w:val="0"/>
      </w:pPr>
      <w:r>
        <w:rPr>
          <w:rtl w:val="0"/>
        </w:rPr>
        <w:t xml:space="preserve">You are called to the stand by the </w:t>
      </w:r>
      <w:r>
        <w:rPr>
          <w:rStyle w:val="Ohne"/>
          <w:u w:val="single"/>
          <w:rtl w:val="0"/>
          <w:lang w:val="de-DE"/>
        </w:rPr>
        <w:t>Bailiff</w:t>
      </w:r>
      <w:r>
        <w:rPr>
          <w:rtl w:val="0"/>
        </w:rPr>
        <w:t xml:space="preserve">. </w:t>
      </w:r>
    </w:p>
    <w:p>
      <w:pPr>
        <w:pStyle w:val="Text"/>
        <w:bidi w:val="0"/>
      </w:pPr>
      <w:r>
        <w:rPr>
          <w:rtl w:val="0"/>
        </w:rPr>
        <w:t xml:space="preserve">The Bailiff </w:t>
      </w:r>
      <w:r>
        <w:rPr>
          <w:rStyle w:val="Ohne"/>
          <w:u w:val="single"/>
          <w:rtl w:val="0"/>
          <w:lang w:val="de-DE"/>
        </w:rPr>
        <w:t>swears you in</w:t>
      </w:r>
      <w:r>
        <w:rPr>
          <w:rtl w:val="0"/>
        </w:rPr>
        <w:t xml:space="preserve"> - standing; please repeat after the Bailiff. </w:t>
      </w:r>
    </w:p>
    <w:p>
      <w:pPr>
        <w:pStyle w:val="Text"/>
        <w:bidi w:val="0"/>
      </w:pPr>
      <w:r>
        <w:rPr>
          <w:rtl w:val="0"/>
        </w:rPr>
        <w:t xml:space="preserve">During the </w:t>
      </w:r>
      <w:r>
        <w:rPr>
          <w:rStyle w:val="Ohne"/>
          <w:u w:val="single"/>
          <w:rtl w:val="0"/>
          <w:lang w:val="de-DE"/>
        </w:rPr>
        <w:t>examination</w:t>
      </w:r>
      <w:r>
        <w:rPr>
          <w:rtl w:val="0"/>
        </w:rPr>
        <w:t xml:space="preserve"> the </w:t>
      </w:r>
      <w:r>
        <w:rPr>
          <w:rStyle w:val="Ohne"/>
          <w:u w:val="single"/>
          <w:rtl w:val="0"/>
          <w:lang w:val="de-DE"/>
        </w:rPr>
        <w:t>Defense lawyers</w:t>
      </w:r>
      <w:r>
        <w:rPr>
          <w:rtl w:val="0"/>
        </w:rPr>
        <w:t xml:space="preserve"> ask you questions, answer them truthfully. </w:t>
      </w:r>
    </w:p>
    <w:p>
      <w:pPr>
        <w:pStyle w:val="Text"/>
        <w:bidi w:val="0"/>
      </w:pPr>
      <w:r>
        <w:rPr>
          <w:rtl w:val="0"/>
        </w:rPr>
        <w:t xml:space="preserve">The </w:t>
      </w:r>
      <w:r>
        <w:rPr>
          <w:rStyle w:val="Ohne"/>
          <w:u w:val="single"/>
          <w:rtl w:val="0"/>
          <w:lang w:val="de-DE"/>
        </w:rPr>
        <w:t>Prosecution lawyers</w:t>
      </w:r>
      <w:r>
        <w:rPr>
          <w:rtl w:val="0"/>
        </w:rPr>
        <w:t xml:space="preserve"> </w:t>
      </w:r>
      <w:r>
        <w:rPr>
          <w:rStyle w:val="Ohne"/>
          <w:u w:val="single"/>
          <w:rtl w:val="0"/>
          <w:lang w:val="de-DE"/>
        </w:rPr>
        <w:t>cross-examine</w:t>
      </w:r>
      <w:r>
        <w:rPr>
          <w:rtl w:val="0"/>
        </w:rPr>
        <w:t xml:space="preserve"> you to point out contradictions in your </w:t>
      </w:r>
      <w:r>
        <w:rPr>
          <w:rStyle w:val="Ohne"/>
          <w:u w:val="single"/>
          <w:rtl w:val="0"/>
          <w:lang w:val="de-DE"/>
        </w:rPr>
        <w:t>testimony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Your tasks: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write a testimony, making a case for yourself; your testimony must include: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brief introduction of your character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summary of relevant events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 xml:space="preserve">quotes from the play </w:t>
      </w:r>
      <w:r>
        <w:rPr>
          <w:rStyle w:val="Ohne"/>
          <w:i w:val="1"/>
          <w:iCs w:val="1"/>
          <w:rtl w:val="0"/>
          <w:lang w:val="de-DE"/>
        </w:rPr>
        <w:t>Macbeth</w:t>
      </w:r>
      <w:r>
        <w:rPr>
          <w:rtl w:val="0"/>
        </w:rPr>
        <w:t>, supporting the claims you make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explanations of the quotes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submit the testimony to your Defense lawyers </w:t>
      </w:r>
      <w:r>
        <w:rPr>
          <w:rStyle w:val="Ohne"/>
          <w:b w:val="1"/>
          <w:bCs w:val="1"/>
          <w:rtl w:val="0"/>
          <w:lang w:val="de-DE"/>
        </w:rPr>
        <w:t>three days before</w:t>
      </w:r>
      <w:r>
        <w:rPr>
          <w:rtl w:val="0"/>
        </w:rPr>
        <w:t xml:space="preserve"> the trial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help the Defense lawyers with their preparation of their line of questioning in the direct examination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answer questions during examination/ cross-examination confidently in character, possibly quoting from Shakespeare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Style w:val="Ohne"/>
          <w:i w:val="1"/>
          <w:iCs w:val="1"/>
          <w:rtl w:val="0"/>
          <w:lang w:val="de-DE"/>
        </w:rPr>
        <w:t>Macbeth</w:t>
      </w:r>
      <w:r>
        <w:rPr>
          <w:rtl w:val="0"/>
        </w:rPr>
        <w:t xml:space="preserve"> spontaneously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when you are on the witness stand, speak loudly, clearly, react spontaneously in character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rPr>
          <w:b w:val="1"/>
          <w:bCs w:val="1"/>
        </w:rPr>
      </w:pPr>
      <w:r>
        <w:rPr>
          <w:rStyle w:val="Ohne"/>
          <w:b w:val="0"/>
          <w:bCs w:val="0"/>
          <w:rtl w:val="0"/>
          <w:lang w:val="de-DE"/>
        </w:rPr>
        <w:t xml:space="preserve">You are a </w:t>
      </w:r>
      <w:r>
        <w:rPr>
          <w:b w:val="1"/>
          <w:bCs w:val="1"/>
          <w:rtl w:val="0"/>
          <w:lang w:val="de-DE"/>
        </w:rPr>
        <w:t>Defense lawyer.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You try to reach the Jury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Style w:val="Ohne"/>
          <w:u w:val="single"/>
          <w:rtl w:val="0"/>
          <w:lang w:val="de-DE"/>
        </w:rPr>
        <w:t>verdict</w:t>
      </w:r>
      <w:r>
        <w:rPr>
          <w:rtl w:val="0"/>
        </w:rPr>
        <w:t xml:space="preserve"> of </w:t>
      </w:r>
      <w:r>
        <w:rPr>
          <w:rtl w:val="0"/>
        </w:rPr>
        <w:t>“</w:t>
      </w:r>
      <w:r>
        <w:rPr>
          <w:rtl w:val="0"/>
        </w:rPr>
        <w:t>not guilty</w:t>
      </w:r>
      <w:r>
        <w:rPr>
          <w:rtl w:val="0"/>
        </w:rPr>
        <w:t xml:space="preserve">“ </w:t>
      </w:r>
      <w:r>
        <w:rPr>
          <w:rtl w:val="0"/>
        </w:rPr>
        <w:t xml:space="preserve">and a reduced sentence for your </w:t>
      </w:r>
      <w:r>
        <w:rPr>
          <w:rStyle w:val="Ohne"/>
          <w:u w:val="single"/>
          <w:rtl w:val="0"/>
          <w:lang w:val="de-DE"/>
        </w:rPr>
        <w:t>Defendant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 xml:space="preserve">You try to raise </w:t>
      </w:r>
      <w:r>
        <w:rPr>
          <w:rStyle w:val="Ohne"/>
          <w:u w:val="single"/>
          <w:rtl w:val="0"/>
          <w:lang w:val="de-DE"/>
        </w:rPr>
        <w:t>reasonable doubt</w:t>
      </w:r>
      <w:r>
        <w:rPr>
          <w:rtl w:val="0"/>
        </w:rPr>
        <w:t xml:space="preserve"> concerning the Defendant</w:t>
      </w:r>
      <w:r>
        <w:rPr>
          <w:rtl w:val="0"/>
        </w:rPr>
        <w:t>’</w:t>
      </w:r>
      <w:r>
        <w:rPr>
          <w:rtl w:val="0"/>
        </w:rPr>
        <w:t xml:space="preserve">s involvement in the crimes, (supposedly) committed.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The Defendant is </w:t>
      </w:r>
      <w:r>
        <w:rPr>
          <w:rStyle w:val="Ohne"/>
          <w:u w:val="single"/>
          <w:rtl w:val="0"/>
          <w:lang w:val="de-DE"/>
        </w:rPr>
        <w:t>innocent until proven guilty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Your tasks: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be familiar with the trial procedure</w:t>
      </w:r>
    </w:p>
    <w:p>
      <w:pPr>
        <w:pStyle w:val="Text"/>
        <w:numPr>
          <w:ilvl w:val="0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subpoena witnesses,</w:t>
      </w:r>
      <w:r>
        <w:rPr>
          <w:rtl w:val="0"/>
        </w:rPr>
        <w:t xml:space="preserve"> supporting your case that Macbeth should receive a reduced sentence.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analyze witnesses</w:t>
      </w:r>
      <w:r>
        <w:rPr>
          <w:rtl w:val="0"/>
        </w:rPr>
        <w:t xml:space="preserve">’ </w:t>
      </w:r>
      <w:r>
        <w:rPr>
          <w:rStyle w:val="Ohne"/>
          <w:u w:val="single"/>
          <w:rtl w:val="0"/>
          <w:lang w:val="de-DE"/>
        </w:rPr>
        <w:t>testimonies</w:t>
      </w:r>
      <w:r>
        <w:rPr>
          <w:rtl w:val="0"/>
        </w:rPr>
        <w:t xml:space="preserve">; focus on their strengths and weaknesses in preparation for your </w:t>
      </w:r>
      <w:r>
        <w:rPr>
          <w:rStyle w:val="Ohne"/>
          <w:u w:val="single"/>
          <w:rtl w:val="0"/>
          <w:lang w:val="de-DE"/>
        </w:rPr>
        <w:t>examinations</w:t>
      </w:r>
      <w:r>
        <w:rPr>
          <w:rtl w:val="0"/>
        </w:rPr>
        <w:t xml:space="preserve">/ </w:t>
      </w:r>
      <w:r>
        <w:rPr>
          <w:rStyle w:val="Ohne"/>
          <w:u w:val="single"/>
          <w:rtl w:val="0"/>
          <w:lang w:val="de-DE"/>
        </w:rPr>
        <w:t>cross-examinations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prepare possible lines of argumentation with witnesses in favor of your case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write an </w:t>
      </w:r>
      <w:r>
        <w:rPr>
          <w:rStyle w:val="Ohne"/>
          <w:u w:val="single"/>
          <w:rtl w:val="0"/>
          <w:lang w:val="de-DE"/>
        </w:rPr>
        <w:t>opening speech</w:t>
      </w:r>
      <w:r>
        <w:rPr>
          <w:rtl w:val="0"/>
        </w:rPr>
        <w:t xml:space="preserve"> (length: two minutes). Your opening speech must include: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brief character analysis of Macbeth, portraying him favorably, supported by quotes from the play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summary of relevant events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rough outline of your line of argumentation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examine witnesses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use open questions: who, why, what, when, where, how,</w:t>
      </w:r>
      <w:r>
        <w:rPr>
          <w:rtl w:val="0"/>
        </w:rPr>
        <w:t xml:space="preserve">… </w:t>
      </w:r>
      <w:r>
        <w:rPr>
          <w:rtl w:val="0"/>
        </w:rPr>
        <w:t xml:space="preserve">to give your witnesses room for their answers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witnesses</w:t>
      </w:r>
      <w:r>
        <w:rPr>
          <w:rtl w:val="0"/>
        </w:rPr>
        <w:t xml:space="preserve">’ </w:t>
      </w:r>
      <w:r>
        <w:rPr>
          <w:rtl w:val="0"/>
        </w:rPr>
        <w:t>answers should be in Defense</w:t>
      </w:r>
      <w:r>
        <w:rPr>
          <w:rtl w:val="0"/>
        </w:rPr>
        <w:t>’</w:t>
      </w:r>
      <w:r>
        <w:rPr>
          <w:rtl w:val="0"/>
        </w:rPr>
        <w:t>s favor - as clearly and persuasively as possible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you can have the witnesses identify evidence (</w:t>
      </w:r>
      <w:r>
        <w:rPr>
          <w:rStyle w:val="Ohne"/>
          <w:u w:val="single"/>
          <w:rtl w:val="0"/>
          <w:lang w:val="de-DE"/>
        </w:rPr>
        <w:t>exhibits</w:t>
      </w:r>
      <w:r>
        <w:rPr>
          <w:rtl w:val="0"/>
        </w:rPr>
        <w:t>), e.g. a bloody dagger</w:t>
      </w:r>
    </w:p>
    <w:p>
      <w:pPr>
        <w:pStyle w:val="Text"/>
        <w:numPr>
          <w:ilvl w:val="0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cross-examine</w:t>
      </w:r>
      <w:r>
        <w:rPr>
          <w:rtl w:val="0"/>
        </w:rPr>
        <w:t xml:space="preserve"> witnesses</w:t>
      </w:r>
    </w:p>
    <w:p>
      <w:pPr>
        <w:pStyle w:val="Text"/>
        <w:numPr>
          <w:ilvl w:val="1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expose</w:t>
      </w:r>
      <w:r>
        <w:rPr>
          <w:rtl w:val="0"/>
        </w:rPr>
        <w:t xml:space="preserve"> flaws, contractions, inconsistencies in the </w:t>
      </w:r>
      <w:r>
        <w:rPr>
          <w:rStyle w:val="Ohne"/>
          <w:u w:val="single"/>
          <w:rtl w:val="0"/>
          <w:lang w:val="de-DE"/>
        </w:rPr>
        <w:t>Prosecution</w:t>
      </w:r>
      <w:r>
        <w:rPr>
          <w:rtl w:val="0"/>
        </w:rPr>
        <w:t>’</w:t>
      </w:r>
      <w:r>
        <w:rPr>
          <w:rtl w:val="0"/>
        </w:rPr>
        <w:t>s case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 xml:space="preserve">use leading questions: </w:t>
      </w:r>
      <w:r>
        <w:rPr>
          <w:rtl w:val="0"/>
        </w:rPr>
        <w:t>“</w:t>
      </w:r>
      <w:r>
        <w:rPr>
          <w:rtl w:val="0"/>
        </w:rPr>
        <w:t>Isn</w:t>
      </w:r>
      <w:r>
        <w:rPr>
          <w:rtl w:val="0"/>
        </w:rPr>
        <w:t>’</w:t>
      </w:r>
      <w:r>
        <w:rPr>
          <w:rtl w:val="0"/>
        </w:rPr>
        <w:t>t it true that</w:t>
      </w:r>
      <w:r>
        <w:rPr>
          <w:rtl w:val="0"/>
        </w:rPr>
        <w:t>…“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 xml:space="preserve">Would you say that </w:t>
      </w:r>
      <w:r>
        <w:rPr>
          <w:rtl w:val="0"/>
        </w:rPr>
        <w:t>…“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write a </w:t>
      </w:r>
      <w:r>
        <w:rPr>
          <w:rStyle w:val="Ohne"/>
          <w:u w:val="single"/>
          <w:rtl w:val="0"/>
          <w:lang w:val="de-DE"/>
        </w:rPr>
        <w:t>closing speech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(length: </w:t>
      </w:r>
      <w:r>
        <w:rPr>
          <w:rtl w:val="0"/>
        </w:rPr>
        <w:t>three</w:t>
      </w:r>
      <w:r>
        <w:rPr>
          <w:rtl w:val="0"/>
          <w:lang w:val="fr-FR"/>
        </w:rPr>
        <w:t xml:space="preserve"> minutes)</w:t>
      </w:r>
      <w:r>
        <w:rPr>
          <w:rtl w:val="0"/>
        </w:rPr>
        <w:t>. Your closing speech must include: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 xml:space="preserve">a review of the evidence presented: 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>highlight evidence supporting the Defense</w:t>
      </w:r>
      <w:r>
        <w:rPr>
          <w:rtl w:val="0"/>
        </w:rPr>
        <w:t>’</w:t>
      </w:r>
      <w:r>
        <w:rPr>
          <w:rtl w:val="0"/>
        </w:rPr>
        <w:t xml:space="preserve">s case </w:t>
      </w:r>
    </w:p>
    <w:p>
      <w:pPr>
        <w:pStyle w:val="Text"/>
        <w:numPr>
          <w:ilvl w:val="2"/>
          <w:numId w:val="11"/>
        </w:numPr>
        <w:bidi w:val="0"/>
      </w:pPr>
      <w:r>
        <w:rPr>
          <w:rStyle w:val="Ohne"/>
          <w:u w:val="single"/>
          <w:rtl w:val="0"/>
          <w:lang w:val="de-DE"/>
        </w:rPr>
        <w:t>contradicting evidence</w:t>
      </w:r>
      <w:r>
        <w:rPr>
          <w:rtl w:val="0"/>
        </w:rPr>
        <w:t xml:space="preserve"> of the Prosecution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>asking the Jury for a verdict in Defense</w:t>
      </w:r>
      <w:r>
        <w:rPr>
          <w:rtl w:val="0"/>
        </w:rPr>
        <w:t>’</w:t>
      </w:r>
      <w:r>
        <w:rPr>
          <w:rtl w:val="0"/>
        </w:rPr>
        <w:t>s favor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  <w:r>
        <w:rPr>
          <w:rtl w:val="0"/>
        </w:rPr>
        <w:t xml:space="preserve">You are a </w:t>
      </w:r>
      <w:r>
        <w:rPr>
          <w:rStyle w:val="Ohne"/>
          <w:b w:val="1"/>
          <w:bCs w:val="1"/>
          <w:rtl w:val="0"/>
          <w:lang w:val="de-DE"/>
        </w:rPr>
        <w:t>Prosecution lawyer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You try to reach the Jury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Style w:val="Ohne"/>
          <w:u w:val="single"/>
          <w:rtl w:val="0"/>
          <w:lang w:val="de-DE"/>
        </w:rPr>
        <w:t>verdict</w:t>
      </w:r>
      <w:r>
        <w:rPr>
          <w:rtl w:val="0"/>
        </w:rPr>
        <w:t xml:space="preserve"> of </w:t>
      </w:r>
      <w:r>
        <w:rPr>
          <w:rtl w:val="0"/>
        </w:rPr>
        <w:t>“</w:t>
      </w:r>
      <w:r>
        <w:rPr>
          <w:rtl w:val="0"/>
        </w:rPr>
        <w:t>guilty</w:t>
      </w:r>
      <w:r>
        <w:rPr>
          <w:rtl w:val="0"/>
        </w:rPr>
        <w:t xml:space="preserve">“ </w:t>
      </w:r>
      <w:r>
        <w:rPr>
          <w:rtl w:val="0"/>
        </w:rPr>
        <w:t xml:space="preserve">and an appropriate </w:t>
      </w:r>
      <w:r>
        <w:rPr>
          <w:rStyle w:val="Ohne"/>
          <w:u w:val="single"/>
          <w:rtl w:val="0"/>
          <w:lang w:val="de-DE"/>
        </w:rPr>
        <w:t>sentence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The</w:t>
      </w:r>
      <w:r>
        <w:rPr>
          <w:rStyle w:val="Ohne"/>
          <w:u w:val="single"/>
          <w:rtl w:val="0"/>
          <w:lang w:val="de-DE"/>
        </w:rPr>
        <w:t xml:space="preserve"> Defendant</w:t>
      </w:r>
      <w:r>
        <w:rPr>
          <w:rtl w:val="0"/>
        </w:rPr>
        <w:t xml:space="preserve"> is </w:t>
      </w:r>
      <w:r>
        <w:rPr>
          <w:rStyle w:val="Ohne"/>
          <w:u w:val="single"/>
          <w:rtl w:val="0"/>
          <w:lang w:val="de-DE"/>
        </w:rPr>
        <w:t>innocent until proven guilty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Your tasks: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be familiar with the trial procedure</w:t>
      </w:r>
    </w:p>
    <w:p>
      <w:pPr>
        <w:pStyle w:val="Text"/>
        <w:numPr>
          <w:ilvl w:val="0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subpoena witnesses,</w:t>
      </w:r>
      <w:r>
        <w:rPr>
          <w:rtl w:val="0"/>
        </w:rPr>
        <w:t xml:space="preserve"> supporting your case that Macbeth should receive an appropriate sentence for having committed murder.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analyze witnesses</w:t>
      </w:r>
      <w:r>
        <w:rPr>
          <w:rtl w:val="0"/>
        </w:rPr>
        <w:t xml:space="preserve">’ </w:t>
      </w:r>
      <w:r>
        <w:rPr>
          <w:rtl w:val="0"/>
        </w:rPr>
        <w:t xml:space="preserve">testimonies; focus on their strengths and weaknesses in preparation for your </w:t>
      </w:r>
      <w:r>
        <w:rPr>
          <w:rStyle w:val="Ohne"/>
          <w:u w:val="single"/>
          <w:rtl w:val="0"/>
          <w:lang w:val="de-DE"/>
        </w:rPr>
        <w:t>examinations</w:t>
      </w:r>
      <w:r>
        <w:rPr>
          <w:rtl w:val="0"/>
        </w:rPr>
        <w:t xml:space="preserve">/ </w:t>
      </w:r>
      <w:r>
        <w:rPr>
          <w:rStyle w:val="Ohne"/>
          <w:u w:val="single"/>
          <w:rtl w:val="0"/>
          <w:lang w:val="de-DE"/>
        </w:rPr>
        <w:t>cross-examinations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prepare possible lines of argumentation with </w:t>
      </w:r>
      <w:r>
        <w:rPr>
          <w:rStyle w:val="Ohne"/>
          <w:u w:val="single"/>
          <w:rtl w:val="0"/>
          <w:lang w:val="de-DE"/>
        </w:rPr>
        <w:t>witnesses</w:t>
      </w:r>
      <w:r>
        <w:rPr>
          <w:rtl w:val="0"/>
        </w:rPr>
        <w:t xml:space="preserve"> in favor of your case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write an </w:t>
      </w:r>
      <w:r>
        <w:rPr>
          <w:rStyle w:val="Ohne"/>
          <w:u w:val="single"/>
          <w:rtl w:val="0"/>
          <w:lang w:val="de-DE"/>
        </w:rPr>
        <w:t>opening speech</w:t>
      </w:r>
      <w:r>
        <w:rPr>
          <w:rtl w:val="0"/>
        </w:rPr>
        <w:t xml:space="preserve"> (length: two minutes). Your opening speech must include: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charge and possible sentence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brief negative character analysis of Macbeth, supported by quotes from the play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summary of relevant events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rough outline of your line of argumentation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examine witnesses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use open questions: who, why, what, when, where, how,</w:t>
      </w:r>
      <w:r>
        <w:rPr>
          <w:rtl w:val="0"/>
        </w:rPr>
        <w:t xml:space="preserve">… </w:t>
      </w:r>
      <w:r>
        <w:rPr>
          <w:rtl w:val="0"/>
        </w:rPr>
        <w:t xml:space="preserve">to give your witnesses room for their answers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witnesses</w:t>
      </w:r>
      <w:r>
        <w:rPr>
          <w:rtl w:val="0"/>
        </w:rPr>
        <w:t xml:space="preserve">’ </w:t>
      </w:r>
      <w:r>
        <w:rPr>
          <w:rtl w:val="0"/>
        </w:rPr>
        <w:t>answers should be in Prosecution</w:t>
      </w:r>
      <w:r>
        <w:rPr>
          <w:rtl w:val="0"/>
        </w:rPr>
        <w:t>’</w:t>
      </w:r>
      <w:r>
        <w:rPr>
          <w:rtl w:val="0"/>
        </w:rPr>
        <w:t>s favor - as clearly and persuasively as possible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  <w:lang w:val="en-US"/>
        </w:rPr>
        <w:t>you can have the witnesses identify evidence (</w:t>
      </w:r>
      <w:r>
        <w:rPr>
          <w:rStyle w:val="Ohne"/>
          <w:u w:val="single"/>
          <w:rtl w:val="0"/>
        </w:rPr>
        <w:t>exhibits</w:t>
      </w:r>
      <w:r>
        <w:rPr>
          <w:rtl w:val="0"/>
          <w:lang w:val="en-US"/>
        </w:rPr>
        <w:t>), e.g. a bloody dagger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cross-examine witnesses</w:t>
      </w:r>
    </w:p>
    <w:p>
      <w:pPr>
        <w:pStyle w:val="Text"/>
        <w:numPr>
          <w:ilvl w:val="1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expose</w:t>
      </w:r>
      <w:r>
        <w:rPr>
          <w:rtl w:val="0"/>
        </w:rPr>
        <w:t xml:space="preserve"> flaws, contractions, inconsistencies in Defense</w:t>
      </w:r>
      <w:r>
        <w:rPr>
          <w:rtl w:val="0"/>
        </w:rPr>
        <w:t>’</w:t>
      </w:r>
      <w:r>
        <w:rPr>
          <w:rtl w:val="0"/>
        </w:rPr>
        <w:t>s case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 xml:space="preserve">use leading questions: </w:t>
      </w:r>
      <w:r>
        <w:rPr>
          <w:rtl w:val="0"/>
        </w:rPr>
        <w:t>“</w:t>
      </w:r>
      <w:r>
        <w:rPr>
          <w:rtl w:val="0"/>
        </w:rPr>
        <w:t>Isn</w:t>
      </w:r>
      <w:r>
        <w:rPr>
          <w:rtl w:val="0"/>
        </w:rPr>
        <w:t>’</w:t>
      </w:r>
      <w:r>
        <w:rPr>
          <w:rtl w:val="0"/>
        </w:rPr>
        <w:t>t it true that</w:t>
      </w:r>
      <w:r>
        <w:rPr>
          <w:rtl w:val="0"/>
        </w:rPr>
        <w:t>…“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 xml:space="preserve">Would you say that </w:t>
      </w:r>
      <w:r>
        <w:rPr>
          <w:rtl w:val="0"/>
        </w:rPr>
        <w:t>…“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write a </w:t>
      </w:r>
      <w:r>
        <w:rPr>
          <w:rStyle w:val="Ohne"/>
          <w:u w:val="single"/>
          <w:rtl w:val="0"/>
          <w:lang w:val="de-DE"/>
        </w:rPr>
        <w:t>closing speech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(length: </w:t>
      </w:r>
      <w:r>
        <w:rPr>
          <w:rtl w:val="0"/>
        </w:rPr>
        <w:t>three</w:t>
      </w:r>
      <w:r>
        <w:rPr>
          <w:rtl w:val="0"/>
          <w:lang w:val="fr-FR"/>
        </w:rPr>
        <w:t xml:space="preserve"> minutes)</w:t>
      </w:r>
      <w:r>
        <w:rPr>
          <w:rtl w:val="0"/>
        </w:rPr>
        <w:t>. Your closing speech must include: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 xml:space="preserve">a review of the evidence presented: 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>highlight evidence supporting Prosecution</w:t>
      </w:r>
      <w:r>
        <w:rPr>
          <w:rtl w:val="0"/>
        </w:rPr>
        <w:t>’</w:t>
      </w:r>
      <w:r>
        <w:rPr>
          <w:rtl w:val="0"/>
        </w:rPr>
        <w:t xml:space="preserve">s case 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 xml:space="preserve">contradicting evidence of the </w:t>
      </w:r>
      <w:r>
        <w:rPr>
          <w:rStyle w:val="Ohne"/>
          <w:u w:val="single"/>
          <w:rtl w:val="0"/>
          <w:lang w:val="de-DE"/>
        </w:rPr>
        <w:t>Defense</w:t>
      </w:r>
    </w:p>
    <w:p>
      <w:pPr>
        <w:pStyle w:val="Text"/>
        <w:numPr>
          <w:ilvl w:val="2"/>
          <w:numId w:val="11"/>
        </w:numPr>
        <w:bidi w:val="0"/>
      </w:pPr>
      <w:r>
        <w:rPr>
          <w:rtl w:val="0"/>
        </w:rPr>
        <w:t>asking the Jury for a verdict in Prosecution</w:t>
      </w:r>
      <w:r>
        <w:rPr>
          <w:rtl w:val="0"/>
        </w:rPr>
        <w:t>’</w:t>
      </w:r>
      <w:r>
        <w:rPr>
          <w:rtl w:val="0"/>
        </w:rPr>
        <w:t>s favor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  <w:r>
        <w:rPr>
          <w:rtl w:val="0"/>
        </w:rPr>
        <w:t xml:space="preserve">You are a </w:t>
      </w:r>
      <w:r>
        <w:rPr>
          <w:rStyle w:val="Ohne"/>
          <w:b w:val="1"/>
          <w:bCs w:val="1"/>
          <w:rtl w:val="0"/>
          <w:lang w:val="de-DE"/>
        </w:rPr>
        <w:t>Witness</w:t>
      </w:r>
      <w:r>
        <w:rPr>
          <w:rtl w:val="0"/>
        </w:rPr>
        <w:t>.</w:t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203199</wp:posOffset>
                </wp:positionH>
                <wp:positionV relativeFrom="line">
                  <wp:posOffset>469480</wp:posOffset>
                </wp:positionV>
                <wp:extent cx="6551857" cy="139767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7" cy="1397675"/>
                          <a:chOff x="0" y="0"/>
                          <a:chExt cx="6551856" cy="1397674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215900" y="139700"/>
                            <a:ext cx="6120057" cy="83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"/>
                                <w:jc w:val="center"/>
                              </w:pP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You are </w:t>
                              </w:r>
                              <w:r>
                                <w:rPr>
                                  <w:rStyle w:val="Ohne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Banquo</w:t>
                              </w:r>
                              <w:r>
                                <w:rPr>
                                  <w:rtl w:val="0"/>
                                  <w:lang w:val="de-DE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Text"/>
                                <w:jc w:val="center"/>
                              </w:pP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OR the </w:t>
                              </w:r>
                              <w:r>
                                <w:rPr>
                                  <w:rStyle w:val="Ohne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Three Witches</w:t>
                              </w: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Text"/>
                                <w:jc w:val="center"/>
                              </w:pP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OR </w:t>
                              </w:r>
                              <w:r>
                                <w:rPr>
                                  <w:rStyle w:val="Ohne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Lady Macbeth</w:t>
                              </w: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. </w:t>
                              </w:r>
                            </w:p>
                            <w:p>
                              <w:pPr>
                                <w:pStyle w:val="Text"/>
                                <w:jc w:val="center"/>
                              </w:pP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OR </w:t>
                              </w:r>
                              <w:r>
                                <w:rPr>
                                  <w:rStyle w:val="Ohne"/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Macduff</w:t>
                              </w:r>
                              <w:r>
                                <w:rPr>
                                  <w:rtl w:val="0"/>
                                  <w:lang w:val="de-D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2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551858" cy="139767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6.0pt;margin-top:37.0pt;width:515.9pt;height:110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551857,1397675">
                <w10:wrap type="topAndBottom" side="bothSides" anchorx="margin"/>
                <v:rect id="_x0000_s1033" style="position:absolute;left:215900;top:139700;width:6120057;height:838875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jc w:val="center"/>
                        </w:pPr>
                        <w:r>
                          <w:rPr>
                            <w:rtl w:val="0"/>
                            <w:lang w:val="de-DE"/>
                          </w:rPr>
                          <w:t xml:space="preserve">You are </w:t>
                        </w:r>
                        <w:r>
                          <w:rPr>
                            <w:rStyle w:val="Ohne"/>
                            <w:b w:val="1"/>
                            <w:bCs w:val="1"/>
                            <w:rtl w:val="0"/>
                            <w:lang w:val="de-DE"/>
                          </w:rPr>
                          <w:t>Banquo</w:t>
                        </w:r>
                        <w:r>
                          <w:rPr>
                            <w:rtl w:val="0"/>
                            <w:lang w:val="de-DE"/>
                          </w:rPr>
                          <w:t>.</w:t>
                        </w:r>
                      </w:p>
                      <w:p>
                        <w:pPr>
                          <w:pStyle w:val="Text"/>
                          <w:jc w:val="center"/>
                        </w:pPr>
                        <w:r>
                          <w:rPr>
                            <w:rtl w:val="0"/>
                            <w:lang w:val="de-DE"/>
                          </w:rPr>
                          <w:t xml:space="preserve">OR the </w:t>
                        </w:r>
                        <w:r>
                          <w:rPr>
                            <w:rStyle w:val="Ohne"/>
                            <w:b w:val="1"/>
                            <w:bCs w:val="1"/>
                            <w:rtl w:val="0"/>
                            <w:lang w:val="de-DE"/>
                          </w:rPr>
                          <w:t>Three Witches</w:t>
                        </w:r>
                        <w:r>
                          <w:rPr>
                            <w:rtl w:val="0"/>
                            <w:lang w:val="de-DE"/>
                          </w:rPr>
                          <w:t xml:space="preserve">. </w:t>
                        </w:r>
                      </w:p>
                      <w:p>
                        <w:pPr>
                          <w:pStyle w:val="Text"/>
                          <w:jc w:val="center"/>
                        </w:pPr>
                        <w:r>
                          <w:rPr>
                            <w:rtl w:val="0"/>
                            <w:lang w:val="de-DE"/>
                          </w:rPr>
                          <w:t xml:space="preserve">OR </w:t>
                        </w:r>
                        <w:r>
                          <w:rPr>
                            <w:rStyle w:val="Ohne"/>
                            <w:b w:val="1"/>
                            <w:bCs w:val="1"/>
                            <w:rtl w:val="0"/>
                            <w:lang w:val="de-DE"/>
                          </w:rPr>
                          <w:t>Lady Macbeth</w:t>
                        </w:r>
                        <w:r>
                          <w:rPr>
                            <w:rtl w:val="0"/>
                            <w:lang w:val="de-DE"/>
                          </w:rPr>
                          <w:t xml:space="preserve">. </w:t>
                        </w:r>
                      </w:p>
                      <w:p>
                        <w:pPr>
                          <w:pStyle w:val="Text"/>
                          <w:jc w:val="center"/>
                        </w:pPr>
                        <w:r>
                          <w:rPr>
                            <w:rtl w:val="0"/>
                            <w:lang w:val="de-DE"/>
                          </w:rPr>
                          <w:t xml:space="preserve">OR </w:t>
                        </w:r>
                        <w:r>
                          <w:rPr>
                            <w:rStyle w:val="Ohne"/>
                            <w:b w:val="1"/>
                            <w:bCs w:val="1"/>
                            <w:rtl w:val="0"/>
                            <w:lang w:val="de-DE"/>
                          </w:rPr>
                          <w:t>Macduff</w:t>
                        </w:r>
                        <w:r>
                          <w:rPr>
                            <w:rtl w:val="0"/>
                            <w:lang w:val="de-DE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_x0000_s1034" type="#_x0000_t75" style="position:absolute;left:0;top:0;width:6551857;height:1397675;">
                  <v:imagedata r:id="rId6" o:title=""/>
                </v:shape>
              </v:group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Text"/>
        <w:bidi w:val="0"/>
      </w:pPr>
      <w:r>
        <w:rPr>
          <w:rtl w:val="0"/>
        </w:rPr>
        <w:t xml:space="preserve">You will be </w:t>
      </w:r>
      <w:r>
        <w:rPr>
          <w:rStyle w:val="Ohne"/>
          <w:u w:val="single"/>
          <w:rtl w:val="0"/>
          <w:lang w:val="de-DE"/>
        </w:rPr>
        <w:t>subpoenaed</w:t>
      </w:r>
      <w:r>
        <w:rPr>
          <w:rtl w:val="0"/>
        </w:rPr>
        <w:t xml:space="preserve"> by a </w:t>
      </w:r>
      <w:r>
        <w:rPr>
          <w:rStyle w:val="Ohne"/>
          <w:u w:val="single"/>
          <w:rtl w:val="0"/>
          <w:lang w:val="de-DE"/>
        </w:rPr>
        <w:t xml:space="preserve">Defense - </w:t>
      </w:r>
      <w:r>
        <w:rPr>
          <w:rtl w:val="0"/>
        </w:rPr>
        <w:t xml:space="preserve">or a </w:t>
      </w:r>
      <w:r>
        <w:rPr>
          <w:rStyle w:val="Ohne"/>
          <w:u w:val="single"/>
          <w:rtl w:val="0"/>
          <w:lang w:val="de-DE"/>
        </w:rPr>
        <w:t>Prosecution lawyer</w:t>
      </w:r>
      <w:r>
        <w:rPr>
          <w:rtl w:val="0"/>
        </w:rPr>
        <w:t>, either supporting Macbeth</w:t>
      </w:r>
      <w:r>
        <w:rPr>
          <w:rtl w:val="0"/>
        </w:rPr>
        <w:t xml:space="preserve">’ </w:t>
      </w:r>
      <w:r>
        <w:rPr>
          <w:rStyle w:val="Ohne"/>
          <w:u w:val="single"/>
          <w:rtl w:val="0"/>
          <w:lang w:val="de-DE"/>
        </w:rPr>
        <w:t xml:space="preserve">plea </w:t>
      </w:r>
      <w:r>
        <w:rPr>
          <w:rtl w:val="0"/>
        </w:rPr>
        <w:t xml:space="preserve">for a </w:t>
      </w:r>
      <w:r>
        <w:rPr>
          <w:rStyle w:val="Ohne"/>
          <w:u w:val="single"/>
          <w:rtl w:val="0"/>
          <w:lang w:val="de-DE"/>
        </w:rPr>
        <w:t>reduced sentence</w:t>
      </w:r>
      <w:r>
        <w:rPr>
          <w:rtl w:val="0"/>
        </w:rPr>
        <w:t xml:space="preserve"> or not.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tell the court what you saw and heard.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are called to the stand by the </w:t>
      </w:r>
      <w:r>
        <w:rPr>
          <w:rStyle w:val="Ohne"/>
          <w:u w:val="single"/>
          <w:rtl w:val="0"/>
          <w:lang w:val="de-DE"/>
        </w:rPr>
        <w:t>Bailiff</w:t>
      </w:r>
      <w:r>
        <w:rPr>
          <w:rtl w:val="0"/>
        </w:rPr>
        <w:t xml:space="preserve">. </w:t>
      </w:r>
    </w:p>
    <w:p>
      <w:pPr>
        <w:pStyle w:val="Text"/>
        <w:bidi w:val="0"/>
      </w:pPr>
      <w:r>
        <w:rPr>
          <w:rtl w:val="0"/>
        </w:rPr>
        <w:t xml:space="preserve">The Bailiff </w:t>
      </w:r>
      <w:r>
        <w:rPr>
          <w:rStyle w:val="Ohne"/>
          <w:u w:val="single"/>
          <w:rtl w:val="0"/>
          <w:lang w:val="de-DE"/>
        </w:rPr>
        <w:t>swears you in</w:t>
      </w:r>
      <w:r>
        <w:rPr>
          <w:rtl w:val="0"/>
        </w:rPr>
        <w:t xml:space="preserve"> - standing; please repeat after the Bailiff. </w:t>
      </w:r>
    </w:p>
    <w:p>
      <w:pPr>
        <w:pStyle w:val="Text"/>
        <w:bidi w:val="0"/>
      </w:pPr>
      <w:r>
        <w:rPr>
          <w:rtl w:val="0"/>
        </w:rPr>
        <w:t xml:space="preserve">The </w:t>
      </w:r>
      <w:r>
        <w:rPr>
          <w:rStyle w:val="Ohne"/>
          <w:u w:val="single"/>
          <w:rtl w:val="0"/>
          <w:lang w:val="de-DE"/>
        </w:rPr>
        <w:t>Prosecution/ Defense lawyers</w:t>
      </w:r>
      <w:r>
        <w:rPr>
          <w:rtl w:val="0"/>
        </w:rPr>
        <w:t xml:space="preserve"> ask you questions in the </w:t>
      </w:r>
      <w:r>
        <w:rPr>
          <w:rStyle w:val="Ohne"/>
          <w:u w:val="single"/>
          <w:rtl w:val="0"/>
          <w:lang w:val="de-DE"/>
        </w:rPr>
        <w:t>direct examination</w:t>
      </w:r>
      <w:r>
        <w:rPr>
          <w:rtl w:val="0"/>
        </w:rPr>
        <w:t xml:space="preserve">, answer them (truthfully) in character. </w:t>
      </w:r>
    </w:p>
    <w:p>
      <w:pPr>
        <w:pStyle w:val="Text"/>
        <w:bidi w:val="0"/>
      </w:pPr>
      <w:r>
        <w:rPr>
          <w:rtl w:val="0"/>
        </w:rPr>
        <w:t xml:space="preserve">The Defense/ Prosecution lawyers </w:t>
      </w:r>
      <w:r>
        <w:rPr>
          <w:rStyle w:val="Ohne"/>
          <w:u w:val="single"/>
          <w:rtl w:val="0"/>
          <w:lang w:val="de-DE"/>
        </w:rPr>
        <w:t>cross-examine</w:t>
      </w:r>
      <w:r>
        <w:rPr>
          <w:rtl w:val="0"/>
        </w:rPr>
        <w:t xml:space="preserve"> you to point out contradictions in your testimony.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Your tasks: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write a </w:t>
      </w:r>
      <w:r>
        <w:rPr>
          <w:rStyle w:val="Ohne"/>
          <w:u w:val="single"/>
          <w:rtl w:val="0"/>
          <w:lang w:val="de-DE"/>
        </w:rPr>
        <w:t>testimony</w:t>
      </w:r>
      <w:r>
        <w:rPr>
          <w:rtl w:val="0"/>
        </w:rPr>
        <w:t xml:space="preserve"> (witness</w:t>
      </w:r>
      <w:r>
        <w:rPr>
          <w:rtl w:val="0"/>
        </w:rPr>
        <w:t xml:space="preserve">’ </w:t>
      </w:r>
      <w:r>
        <w:rPr>
          <w:rtl w:val="0"/>
        </w:rPr>
        <w:t xml:space="preserve">statement) of what you heard, saw; your testimony must include: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brief introduction of the character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a summary of relevant events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quotes from Shakespeare</w:t>
      </w:r>
      <w:r>
        <w:rPr>
          <w:rtl w:val="0"/>
        </w:rPr>
        <w:t>’</w:t>
      </w:r>
      <w:r>
        <w:rPr>
          <w:rtl w:val="0"/>
        </w:rPr>
        <w:t xml:space="preserve">s play </w:t>
      </w:r>
      <w:r>
        <w:rPr>
          <w:rStyle w:val="Ohne"/>
          <w:i w:val="1"/>
          <w:iCs w:val="1"/>
          <w:rtl w:val="0"/>
          <w:lang w:val="de-DE"/>
        </w:rPr>
        <w:t>Macbeth</w:t>
      </w:r>
      <w:r>
        <w:rPr>
          <w:rtl w:val="0"/>
        </w:rPr>
        <w:t xml:space="preserve"> supporting the claims you make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explanations of the quotes</w:t>
      </w:r>
    </w:p>
    <w:p>
      <w:pPr>
        <w:pStyle w:val="Text"/>
        <w:numPr>
          <w:ilvl w:val="0"/>
          <w:numId w:val="3"/>
        </w:numPr>
        <w:bidi w:val="0"/>
      </w:pPr>
      <w:r>
        <w:rPr>
          <w:rStyle w:val="Ohne"/>
          <w:u w:val="single"/>
          <w:rtl w:val="0"/>
          <w:lang w:val="de-DE"/>
        </w:rPr>
        <w:t>submit</w:t>
      </w:r>
      <w:r>
        <w:rPr>
          <w:rtl w:val="0"/>
        </w:rPr>
        <w:t xml:space="preserve"> the testimony to the Prosecution and Defense lawyers </w:t>
      </w:r>
      <w:r>
        <w:rPr>
          <w:rStyle w:val="Ohne"/>
          <w:b w:val="1"/>
          <w:bCs w:val="1"/>
          <w:rtl w:val="0"/>
          <w:lang w:val="de-DE"/>
        </w:rPr>
        <w:t xml:space="preserve">three days before </w:t>
      </w:r>
      <w:r>
        <w:rPr>
          <w:rtl w:val="0"/>
        </w:rPr>
        <w:t xml:space="preserve">the trial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help the Prosecution/ Defense lawyers with their preparation of their line of questioning in the direct examination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answer questions during examination/ cross-examination confidently in character, possibly quoting spontaneously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when you are on the witness stand, speak loudly, clearly, react spontaneously in character</w:t>
      </w:r>
    </w:p>
    <w:p>
      <w:pPr>
        <w:pStyle w:val="Text"/>
        <w:bidi w:val="0"/>
      </w:pPr>
    </w:p>
    <w:p>
      <w:pPr>
        <w:pStyle w:val="Text"/>
        <w:rPr>
          <w:color w:val="ff2c21"/>
        </w:rPr>
      </w:pPr>
    </w:p>
    <w:p>
      <w:pPr>
        <w:pStyle w:val="Text"/>
        <w:rPr>
          <w:b w:val="1"/>
          <w:bCs w:val="1"/>
        </w:rPr>
      </w:pPr>
      <w:r>
        <w:rPr>
          <w:rStyle w:val="Ohne"/>
          <w:b w:val="1"/>
          <w:bCs w:val="1"/>
          <w:color w:val="ff2c21"/>
          <w:rtl w:val="0"/>
          <w:lang w:val="de-DE"/>
        </w:rPr>
        <w:t>Scaffolding:</w:t>
      </w:r>
      <w:r>
        <w:rPr>
          <w:b w:val="1"/>
          <w:bCs w:val="1"/>
          <w:rtl w:val="0"/>
          <w:lang w:val="de-DE"/>
        </w:rPr>
        <w:t xml:space="preserve"> </w:t>
      </w:r>
    </w:p>
    <w:p>
      <w:pPr>
        <w:pStyle w:val="Text"/>
        <w:bidi w:val="0"/>
      </w:pPr>
      <w:r>
        <w:rPr>
          <w:rtl w:val="0"/>
        </w:rPr>
        <w:t xml:space="preserve">(Transfer this grid into 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"http://cryptpad.fr"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cryptpad.fr</w:t>
      </w:r>
      <w:r>
        <w:rPr/>
        <w:fldChar w:fldCharType="end" w:fldLock="0"/>
      </w:r>
      <w:r>
        <w:rPr>
          <w:rtl w:val="0"/>
        </w:rPr>
        <w:t>, so you can work on it together at the same time.)</w:t>
      </w:r>
    </w:p>
    <w:p>
      <w:pPr>
        <w:pStyle w:val="Text"/>
        <w:rPr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your claim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quote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explanation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</w:p>
    <w:p>
      <w:pPr>
        <w:pStyle w:val="Text"/>
        <w:bidi w:val="0"/>
        <w:rPr>
          <w:rStyle w:val="Ohne"/>
          <w:b w:val="1"/>
          <w:bCs w:val="1"/>
        </w:rPr>
      </w:pPr>
      <w:r>
        <w:rPr>
          <w:rtl w:val="0"/>
        </w:rPr>
        <w:t xml:space="preserve">You are the </w:t>
      </w:r>
      <w:r>
        <w:rPr>
          <w:rStyle w:val="Ohne"/>
          <w:b w:val="1"/>
          <w:bCs w:val="1"/>
          <w:rtl w:val="0"/>
          <w:lang w:val="de-DE"/>
        </w:rPr>
        <w:t>Judge</w:t>
      </w:r>
      <w:r>
        <w:rPr>
          <w:rtl w:val="0"/>
        </w:rPr>
        <w:t xml:space="preserve">. </w:t>
      </w:r>
    </w:p>
    <w:p>
      <w:pPr>
        <w:pStyle w:val="Text"/>
        <w:bidi w:val="0"/>
        <w:rPr>
          <w:rStyle w:val="Ohne"/>
          <w:b w:val="1"/>
          <w:bCs w:val="1"/>
        </w:rPr>
      </w:pPr>
    </w:p>
    <w:p>
      <w:pPr>
        <w:pStyle w:val="Text"/>
        <w:bidi w:val="0"/>
        <w:rPr>
          <w:rStyle w:val="Ohne"/>
          <w:b w:val="1"/>
          <w:bCs w:val="1"/>
        </w:rPr>
      </w:pPr>
      <w:r>
        <w:rPr>
          <w:rtl w:val="0"/>
        </w:rPr>
        <w:t xml:space="preserve">The </w:t>
      </w:r>
      <w:r>
        <w:rPr>
          <w:rStyle w:val="Ohne"/>
          <w:u w:val="single"/>
          <w:rtl w:val="0"/>
          <w:lang w:val="de-DE"/>
        </w:rPr>
        <w:t>Bailiff</w:t>
      </w:r>
      <w:r>
        <w:rPr>
          <w:rtl w:val="0"/>
        </w:rPr>
        <w:t xml:space="preserve"> will accompany you to the courtroom and introduce you.</w:t>
      </w:r>
    </w:p>
    <w:p>
      <w:pPr>
        <w:pStyle w:val="Text"/>
        <w:bidi w:val="0"/>
        <w:rPr>
          <w:rStyle w:val="Ohne"/>
          <w:b w:val="1"/>
          <w:bCs w:val="1"/>
        </w:rPr>
      </w:pPr>
    </w:p>
    <w:p>
      <w:pPr>
        <w:pStyle w:val="Text"/>
        <w:bidi w:val="0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Your tasks: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You ensure that the </w:t>
      </w:r>
      <w:r>
        <w:rPr>
          <w:rStyle w:val="Ohne"/>
          <w:u w:val="single"/>
          <w:rtl w:val="0"/>
          <w:lang w:val="de-DE"/>
        </w:rPr>
        <w:t>trial procedure</w:t>
      </w:r>
      <w:r>
        <w:rPr>
          <w:rtl w:val="0"/>
        </w:rPr>
        <w:t xml:space="preserve"> is followed correctly: timing and order.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You introduce the case by giving background information and introducing the </w:t>
      </w:r>
      <w:r>
        <w:rPr>
          <w:rStyle w:val="Ohne"/>
          <w:u w:val="single"/>
          <w:rtl w:val="0"/>
          <w:lang w:val="de-DE"/>
        </w:rPr>
        <w:t>Defendant</w:t>
      </w:r>
      <w:r>
        <w:rPr>
          <w:rtl w:val="0"/>
        </w:rPr>
        <w:t xml:space="preserve"> and </w:t>
      </w:r>
      <w:r>
        <w:rPr>
          <w:rStyle w:val="Ohne"/>
          <w:u w:val="single"/>
          <w:rtl w:val="0"/>
          <w:lang w:val="de-DE"/>
        </w:rPr>
        <w:t>Defense</w:t>
      </w:r>
      <w:r>
        <w:rPr>
          <w:rtl w:val="0"/>
        </w:rPr>
        <w:t xml:space="preserve"> and </w:t>
      </w:r>
      <w:r>
        <w:rPr>
          <w:rStyle w:val="Ohne"/>
          <w:u w:val="single"/>
          <w:rtl w:val="0"/>
          <w:lang w:val="de-DE"/>
        </w:rPr>
        <w:t>Prosecution lawyers</w:t>
      </w:r>
      <w:r>
        <w:rPr>
          <w:rtl w:val="0"/>
        </w:rPr>
        <w:t xml:space="preserve"> in a neutral manner.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You take notes on the lawyers</w:t>
      </w:r>
      <w:r>
        <w:rPr>
          <w:rtl w:val="0"/>
        </w:rPr>
        <w:t xml:space="preserve">’ </w:t>
      </w:r>
      <w:r>
        <w:rPr>
          <w:rtl w:val="0"/>
        </w:rPr>
        <w:t xml:space="preserve">performances and give them feedback after the trial.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At the end of the trial, you ask the Jury whether and how they have come to a </w:t>
      </w:r>
      <w:r>
        <w:rPr>
          <w:rStyle w:val="Ohne"/>
          <w:u w:val="single"/>
          <w:rtl w:val="0"/>
          <w:lang w:val="de-DE"/>
        </w:rPr>
        <w:t>verdict.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Criteria for the Evaluation of Lawyers</w:t>
      </w:r>
      <w:r>
        <w:rPr>
          <w:b w:val="1"/>
          <w:bCs w:val="1"/>
          <w:rtl w:val="0"/>
          <w:lang w:val="de-DE"/>
        </w:rPr>
        <w:t xml:space="preserve">’ </w:t>
      </w:r>
      <w:r>
        <w:rPr>
          <w:b w:val="1"/>
          <w:bCs w:val="1"/>
          <w:rtl w:val="0"/>
          <w:lang w:val="de-DE"/>
        </w:rPr>
        <w:t>Performances</w:t>
      </w:r>
    </w:p>
    <w:p>
      <w:pPr>
        <w:pStyle w:val="Text"/>
        <w:bidi w:val="0"/>
      </w:pPr>
      <w:r>
        <w:rPr>
          <w:rtl w:val="0"/>
        </w:rPr>
        <w:t xml:space="preserve">(For more space, transfer this grid into 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"http://cryptpad.fr"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cryptpad.fr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"http://zumpad.zum.de"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zumpad.zum.de</w:t>
      </w:r>
      <w:r>
        <w:rPr/>
        <w:fldChar w:fldCharType="end" w:fldLock="0"/>
      </w:r>
      <w:r>
        <w:rPr>
          <w:rtl w:val="0"/>
        </w:rPr>
        <w:t>. Add columns.)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2"/>
        <w:gridCol w:w="4540"/>
        <w:gridCol w:w="1465"/>
        <w:gridCol w:w="1245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structure</w:t>
            </w:r>
          </w:p>
        </w:tc>
        <w:tc>
          <w:tcPr>
            <w:tcW w:type="dxa" w:w="4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criteria</w:t>
            </w:r>
          </w:p>
        </w:tc>
        <w:tc>
          <w:tcPr>
            <w:tcW w:type="dxa" w:w="1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notes on performance</w:t>
            </w:r>
          </w:p>
        </w:tc>
        <w:tc>
          <w:tcPr>
            <w:tcW w:type="dxa" w:w="1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 of lawyer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Opening Statement by Prosecution/ Defense</w:t>
            </w:r>
          </w:p>
        </w:tc>
        <w:tc>
          <w:tcPr>
            <w:tcW w:type="dxa" w:w="4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states definitions: clear description of the case, possible sentence</w:t>
            </w:r>
          </w:p>
          <w:p>
            <w:pPr>
              <w:pStyle w:val="Tabellenstil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brings forward their line of argumentation in a concise manner</w:t>
            </w:r>
          </w:p>
          <w:p>
            <w:pPr>
              <w:pStyle w:val="Tabellenstil 2"/>
              <w:numPr>
                <w:ilvl w:val="0"/>
                <w:numId w:val="12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confident presentation</w:t>
            </w:r>
          </w:p>
        </w:tc>
        <w:tc>
          <w:tcPr>
            <w:tcW w:type="dxa" w:w="1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Examination of Witnesses by Prosecution</w:t>
            </w:r>
          </w:p>
        </w:tc>
        <w:tc>
          <w:tcPr>
            <w:tcW w:type="dxa" w:w="4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concise questioning </w:t>
            </w:r>
          </w:p>
          <w:p>
            <w:pPr>
              <w:pStyle w:val="Tabellenstil 2"/>
              <w:numPr>
                <w:ilvl w:val="0"/>
                <w:numId w:val="13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spontaneous reactions to witnesses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 xml:space="preserve">’ </w:t>
            </w:r>
            <w:r>
              <w:rPr>
                <w:rFonts w:cs="Arial Unicode MS" w:eastAsia="Arial Unicode MS"/>
                <w:rtl w:val="0"/>
                <w:lang w:val="de-DE"/>
              </w:rPr>
              <w:t>answers with follow-up questions</w:t>
            </w:r>
          </w:p>
        </w:tc>
        <w:tc>
          <w:tcPr>
            <w:tcW w:type="dxa" w:w="1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Cross-Examination of Witnesses by Defense</w:t>
            </w:r>
          </w:p>
        </w:tc>
        <w:tc>
          <w:tcPr>
            <w:tcW w:type="dxa" w:w="4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use of evidence raised during the examination</w:t>
            </w:r>
          </w:p>
          <w:p>
            <w:pPr>
              <w:pStyle w:val="Tabellenstil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concise questioning</w:t>
            </w:r>
          </w:p>
          <w:p>
            <w:pPr>
              <w:pStyle w:val="Tabellenstil 2"/>
              <w:numPr>
                <w:ilvl w:val="0"/>
                <w:numId w:val="14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spontaneous reactions to </w:t>
            </w:r>
            <w:r>
              <w:rPr>
                <w:rFonts w:cs="Arial Unicode MS" w:eastAsia="Arial Unicode MS"/>
                <w:rtl w:val="0"/>
                <w:lang w:val="en-US"/>
              </w:rPr>
              <w:t>witnesses</w:t>
            </w:r>
            <w:r>
              <w:rPr>
                <w:rFonts w:cs="Arial Unicode MS" w:eastAsia="Arial Unicode MS" w:hint="default"/>
                <w:rtl w:val="0"/>
                <w:lang w:val="fr-FR"/>
              </w:rPr>
              <w:t xml:space="preserve">’ </w:t>
            </w:r>
            <w:r>
              <w:rPr>
                <w:rFonts w:cs="Arial Unicode MS" w:eastAsia="Arial Unicode MS"/>
                <w:rtl w:val="0"/>
                <w:lang w:val="de-DE"/>
              </w:rPr>
              <w:t xml:space="preserve">answers </w:t>
            </w:r>
            <w:r>
              <w:rPr>
                <w:rFonts w:cs="Arial Unicode MS" w:eastAsia="Arial Unicode MS"/>
                <w:rtl w:val="0"/>
                <w:lang w:val="en-US"/>
              </w:rPr>
              <w:t>with follow-up questions</w:t>
            </w:r>
          </w:p>
        </w:tc>
        <w:tc>
          <w:tcPr>
            <w:tcW w:type="dxa" w:w="1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Closing Statement by Prosecution/ Defense</w:t>
            </w:r>
          </w:p>
        </w:tc>
        <w:tc>
          <w:tcPr>
            <w:tcW w:type="dxa" w:w="4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accurate summary of evidence presented</w:t>
            </w:r>
          </w:p>
          <w:p>
            <w:pPr>
              <w:pStyle w:val="Tabellenstil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emphasizing strengths of Prosecution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’</w:t>
            </w:r>
            <w:r>
              <w:rPr>
                <w:rFonts w:cs="Arial Unicode MS" w:eastAsia="Arial Unicode MS"/>
                <w:rtl w:val="0"/>
                <w:lang w:val="de-DE"/>
              </w:rPr>
              <w:t>s/ Defense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’</w:t>
            </w:r>
            <w:r>
              <w:rPr>
                <w:rFonts w:cs="Arial Unicode MS" w:eastAsia="Arial Unicode MS"/>
                <w:rtl w:val="0"/>
                <w:lang w:val="de-DE"/>
              </w:rPr>
              <w:t>s evidence</w:t>
            </w:r>
          </w:p>
          <w:p>
            <w:pPr>
              <w:pStyle w:val="Tabellenstil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emphasizing weaknesses of Defense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’</w:t>
            </w:r>
            <w:r>
              <w:rPr>
                <w:rFonts w:cs="Arial Unicode MS" w:eastAsia="Arial Unicode MS"/>
                <w:rtl w:val="0"/>
                <w:lang w:val="de-DE"/>
              </w:rPr>
              <w:t>s/ Prosecution</w:t>
            </w:r>
            <w:r>
              <w:rPr>
                <w:rFonts w:cs="Arial Unicode MS" w:eastAsia="Arial Unicode MS" w:hint="default"/>
                <w:rtl w:val="0"/>
                <w:lang w:val="de-DE"/>
              </w:rPr>
              <w:t>’</w:t>
            </w:r>
            <w:r>
              <w:rPr>
                <w:rFonts w:cs="Arial Unicode MS" w:eastAsia="Arial Unicode MS"/>
                <w:rtl w:val="0"/>
                <w:lang w:val="de-DE"/>
              </w:rPr>
              <w:t>s evidence</w:t>
            </w:r>
          </w:p>
          <w:p>
            <w:pPr>
              <w:pStyle w:val="Tabellenstil 2"/>
              <w:numPr>
                <w:ilvl w:val="0"/>
                <w:numId w:val="15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confident presentation</w:t>
            </w:r>
          </w:p>
        </w:tc>
        <w:tc>
          <w:tcPr>
            <w:tcW w:type="dxa" w:w="1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Overall team performance</w:t>
            </w:r>
          </w:p>
        </w:tc>
        <w:tc>
          <w:tcPr>
            <w:tcW w:type="dxa" w:w="4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6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equal distribution of work</w:t>
            </w:r>
          </w:p>
          <w:p>
            <w:pPr>
              <w:pStyle w:val="Tabellenstil 2"/>
              <w:numPr>
                <w:ilvl w:val="0"/>
                <w:numId w:val="16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work in accordance with trial procedure </w:t>
            </w:r>
          </w:p>
        </w:tc>
        <w:tc>
          <w:tcPr>
            <w:tcW w:type="dxa" w:w="1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Language Support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if </w:t>
      </w:r>
      <w:r>
        <w:rPr>
          <w:rStyle w:val="Ohne"/>
          <w:u w:val="single"/>
          <w:rtl w:val="0"/>
          <w:lang w:val="de-DE"/>
        </w:rPr>
        <w:t>court etiquette</w:t>
      </w:r>
      <w:r>
        <w:rPr>
          <w:rtl w:val="0"/>
        </w:rPr>
        <w:t xml:space="preserve"> is not followed: </w:t>
      </w:r>
      <w:r>
        <w:rPr>
          <w:rtl w:val="0"/>
        </w:rPr>
        <w:t>“</w:t>
      </w:r>
      <w:r>
        <w:rPr>
          <w:rtl w:val="0"/>
        </w:rPr>
        <w:t>Order</w:t>
      </w:r>
      <w:r>
        <w:rPr>
          <w:rtl w:val="0"/>
        </w:rPr>
        <w:t>“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giving feedback: outstanding, excellent, fairly good, average, below average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reading out the </w:t>
      </w:r>
      <w:r>
        <w:rPr>
          <w:rStyle w:val="Ohne"/>
          <w:u w:val="single"/>
          <w:rtl w:val="0"/>
          <w:lang w:val="de-DE"/>
        </w:rPr>
        <w:t>verdict</w:t>
      </w:r>
      <w:r>
        <w:rPr>
          <w:rtl w:val="0"/>
        </w:rPr>
        <w:t xml:space="preserve">: </w:t>
      </w:r>
      <w:r>
        <w:rPr>
          <w:rStyle w:val="Ohne"/>
          <w:u w:val="single"/>
          <w:rtl w:val="0"/>
          <w:lang w:val="de-DE"/>
        </w:rPr>
        <w:t>guilty</w:t>
      </w:r>
      <w:r>
        <w:rPr>
          <w:rtl w:val="0"/>
        </w:rPr>
        <w:t xml:space="preserve">, </w:t>
      </w:r>
      <w:r>
        <w:rPr>
          <w:rStyle w:val="Ohne"/>
          <w:u w:val="single"/>
          <w:rtl w:val="0"/>
          <w:lang w:val="de-DE"/>
        </w:rPr>
        <w:t>not guilty</w:t>
      </w:r>
      <w:r>
        <w:rPr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are the </w:t>
      </w:r>
      <w:r>
        <w:rPr>
          <w:rStyle w:val="Ohne"/>
          <w:b w:val="1"/>
          <w:bCs w:val="1"/>
          <w:rtl w:val="0"/>
          <w:lang w:val="de-DE"/>
        </w:rPr>
        <w:t>Bailiff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Your tasks: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You accompany the </w:t>
      </w:r>
      <w:r>
        <w:rPr>
          <w:rStyle w:val="Ohne"/>
          <w:u w:val="single"/>
          <w:rtl w:val="0"/>
          <w:lang w:val="de-DE"/>
        </w:rPr>
        <w:t>Judge</w:t>
      </w:r>
      <w:r>
        <w:rPr>
          <w:rtl w:val="0"/>
        </w:rPr>
        <w:t xml:space="preserve"> to the </w:t>
      </w:r>
      <w:r>
        <w:rPr>
          <w:rStyle w:val="Ohne"/>
          <w:u w:val="single"/>
          <w:rtl w:val="0"/>
          <w:lang w:val="de-DE"/>
        </w:rPr>
        <w:t>courtroom</w:t>
      </w:r>
      <w:r>
        <w:rPr>
          <w:rtl w:val="0"/>
        </w:rPr>
        <w:t xml:space="preserve"> and introduce her/him by saying: </w:t>
      </w:r>
    </w:p>
    <w:p>
      <w:pPr>
        <w:pStyle w:val="Text"/>
        <w:bidi w:val="0"/>
        <w:ind w:left="238"/>
      </w:pPr>
      <w:r>
        <w:rPr>
          <w:rtl w:val="0"/>
          <w:lang w:val="en-US"/>
        </w:rPr>
        <w:t xml:space="preserve">"All rise. The Court of _______________ is now in session. </w:t>
      </w:r>
      <w:r>
        <w:rPr>
          <w:rStyle w:val="Ohne"/>
          <w:u w:val="single"/>
          <w:rtl w:val="0"/>
          <w:lang w:val="en-US"/>
        </w:rPr>
        <w:t>Honorable Judge</w:t>
      </w:r>
      <w:r>
        <w:rPr>
          <w:rtl w:val="0"/>
        </w:rPr>
        <w:t xml:space="preserve"> ______________ </w:t>
      </w:r>
      <w:r>
        <w:rPr>
          <w:rStyle w:val="Ohne"/>
          <w:u w:val="single"/>
          <w:rtl w:val="0"/>
          <w:lang w:val="nl-NL"/>
        </w:rPr>
        <w:t>presiding</w:t>
      </w:r>
      <w:r>
        <w:rPr>
          <w:rtl w:val="0"/>
        </w:rPr>
        <w:t>.</w:t>
      </w:r>
      <w:r>
        <w:rPr>
          <w:rtl w:val="0"/>
        </w:rPr>
        <w:t xml:space="preserve">“ </w:t>
      </w:r>
      <w:r>
        <w:rPr>
          <w:rtl w:val="0"/>
        </w:rPr>
        <w:t>You introduce the Judge.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You help the Judge to manage the court: timing. </w:t>
      </w:r>
    </w:p>
    <w:p>
      <w:pPr>
        <w:pStyle w:val="Text"/>
        <w:numPr>
          <w:ilvl w:val="0"/>
          <w:numId w:val="3"/>
        </w:numPr>
        <w:bidi w:val="0"/>
        <w:rPr>
          <w:rStyle w:val="Ohne"/>
          <w:u w:val="single"/>
        </w:rPr>
      </w:pPr>
      <w:r>
        <w:rPr>
          <w:rtl w:val="0"/>
        </w:rPr>
        <w:t xml:space="preserve">You </w:t>
      </w:r>
      <w:r>
        <w:rPr>
          <w:rStyle w:val="Ohne"/>
          <w:u w:val="single"/>
          <w:rtl w:val="0"/>
          <w:lang w:val="de-DE"/>
        </w:rPr>
        <w:t xml:space="preserve">swear in the witnesses: </w:t>
      </w:r>
    </w:p>
    <w:p>
      <w:pPr>
        <w:pStyle w:val="Text"/>
        <w:bidi w:val="0"/>
        <w:ind w:left="238"/>
      </w:pPr>
      <w:r>
        <w:rPr>
          <w:rtl w:val="0"/>
        </w:rPr>
        <w:t>“</w:t>
      </w:r>
      <w:r>
        <w:rPr>
          <w:rtl w:val="0"/>
          <w:lang w:val="en-US"/>
        </w:rPr>
        <w:t>I swear by the Almighty God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that the </w:t>
      </w:r>
      <w:r>
        <w:rPr>
          <w:rStyle w:val="Ohne"/>
          <w:u w:val="single"/>
          <w:rtl w:val="0"/>
          <w:lang w:val="en-US"/>
        </w:rPr>
        <w:t xml:space="preserve">evidence </w:t>
      </w:r>
      <w:r>
        <w:rPr>
          <w:rtl w:val="0"/>
          <w:lang w:val="en-US"/>
        </w:rPr>
        <w:t>I shall give shall be the truth, the whole truth, and nothing but the truth.</w:t>
      </w:r>
      <w:r>
        <w:rPr>
          <w:rtl w:val="0"/>
        </w:rPr>
        <w:t>“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You take notes on the witnesses</w:t>
      </w:r>
      <w:r>
        <w:rPr>
          <w:rtl w:val="0"/>
        </w:rPr>
        <w:t xml:space="preserve">’ </w:t>
      </w:r>
      <w:r>
        <w:rPr>
          <w:rtl w:val="0"/>
        </w:rPr>
        <w:t>performances and give them feedback after the trial.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Criteria for the Evaluation of Witnesses</w:t>
      </w:r>
      <w:r>
        <w:rPr>
          <w:b w:val="1"/>
          <w:bCs w:val="1"/>
          <w:rtl w:val="0"/>
          <w:lang w:val="de-DE"/>
        </w:rPr>
        <w:t xml:space="preserve">’ </w:t>
      </w:r>
      <w:r>
        <w:rPr>
          <w:b w:val="1"/>
          <w:bCs w:val="1"/>
          <w:rtl w:val="0"/>
          <w:lang w:val="de-DE"/>
        </w:rPr>
        <w:t>Performances</w:t>
      </w:r>
    </w:p>
    <w:p>
      <w:pPr>
        <w:pStyle w:val="Text"/>
        <w:bidi w:val="0"/>
      </w:pPr>
      <w:r>
        <w:rPr>
          <w:rtl w:val="0"/>
        </w:rPr>
        <w:t xml:space="preserve">(For more space, transfer this grid into 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"http://cryptpad.fr"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cryptpad.fr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"http://zumpad.zum.de"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zumpad.zum.de</w:t>
      </w:r>
      <w:r>
        <w:rPr/>
        <w:fldChar w:fldCharType="end" w:fldLock="0"/>
      </w:r>
      <w:r>
        <w:rPr>
          <w:rtl w:val="0"/>
        </w:rPr>
        <w:t>. Add columns.)</w:t>
      </w:r>
    </w:p>
    <w:p>
      <w:pPr>
        <w:pStyle w:val="Text"/>
        <w:bidi w:val="0"/>
        <w:rPr>
          <w:rStyle w:val="Ohne"/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7"/>
        <w:gridCol w:w="3977"/>
        <w:gridCol w:w="4218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 of witness</w:t>
            </w:r>
          </w:p>
        </w:tc>
        <w:tc>
          <w:tcPr>
            <w:tcW w:type="dxa" w:w="3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criteria</w:t>
            </w:r>
          </w:p>
        </w:tc>
        <w:tc>
          <w:tcPr>
            <w:tcW w:type="dxa" w:w="4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convincing testimony</w:t>
            </w:r>
          </w:p>
          <w:p>
            <w:pPr>
              <w:pStyle w:val="Tabellenstil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confident presentation</w:t>
            </w:r>
          </w:p>
          <w:p>
            <w:pPr>
              <w:pStyle w:val="Tabellenstil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knowledge of the play</w:t>
            </w:r>
          </w:p>
          <w:p>
            <w:pPr>
              <w:pStyle w:val="Tabellenstil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appropriate quotes</w:t>
            </w:r>
          </w:p>
          <w:p>
            <w:pPr>
              <w:pStyle w:val="Tabellenstil 2"/>
              <w:numPr>
                <w:ilvl w:val="0"/>
                <w:numId w:val="17"/>
              </w:numPr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>spontaneous answers</w:t>
            </w:r>
          </w:p>
        </w:tc>
        <w:tc>
          <w:tcPr>
            <w:tcW w:type="dxa" w:w="42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Language Support: </w:t>
      </w:r>
    </w:p>
    <w:p>
      <w:pPr>
        <w:pStyle w:val="Text"/>
        <w:bidi w:val="0"/>
      </w:pP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giving feedback: outstanding, excellent, fairly good, average, below average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are a </w:t>
      </w:r>
      <w:r>
        <w:rPr>
          <w:rStyle w:val="Ohne"/>
          <w:b w:val="1"/>
          <w:bCs w:val="1"/>
          <w:rtl w:val="0"/>
          <w:lang w:val="de-DE"/>
        </w:rPr>
        <w:t>Juror</w:t>
      </w:r>
      <w:r>
        <w:rPr>
          <w:rtl w:val="0"/>
        </w:rPr>
        <w:t xml:space="preserve"> - a member of the </w:t>
      </w:r>
      <w:r>
        <w:rPr>
          <w:rStyle w:val="Ohne"/>
          <w:b w:val="1"/>
          <w:bCs w:val="1"/>
          <w:rtl w:val="0"/>
          <w:lang w:val="de-DE"/>
        </w:rPr>
        <w:t>Jury</w:t>
      </w:r>
      <w:r>
        <w:rPr>
          <w:rtl w:val="0"/>
        </w:rPr>
        <w:t>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will decide the </w:t>
      </w:r>
      <w:r>
        <w:rPr>
          <w:rStyle w:val="Ohne"/>
          <w:u w:val="single"/>
          <w:rtl w:val="0"/>
          <w:lang w:val="de-DE"/>
        </w:rPr>
        <w:t>verdict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The </w:t>
      </w:r>
      <w:r>
        <w:rPr>
          <w:rStyle w:val="Ohne"/>
          <w:u w:val="single"/>
          <w:rtl w:val="0"/>
          <w:lang w:val="de-DE"/>
        </w:rPr>
        <w:t>Defendant</w:t>
      </w:r>
      <w:r>
        <w:rPr>
          <w:rtl w:val="0"/>
        </w:rPr>
        <w:t xml:space="preserve"> is </w:t>
      </w:r>
      <w:r>
        <w:rPr>
          <w:rStyle w:val="Ohne"/>
          <w:u w:val="single"/>
          <w:rtl w:val="0"/>
          <w:lang w:val="de-DE"/>
        </w:rPr>
        <w:t>innocent until proven guilty</w:t>
      </w:r>
      <w:r>
        <w:rPr>
          <w:rtl w:val="0"/>
        </w:rPr>
        <w:t xml:space="preserve">. </w:t>
      </w:r>
      <w:r>
        <w:rPr>
          <w:rStyle w:val="Ohne"/>
          <w:u w:val="single"/>
          <w:rtl w:val="0"/>
          <w:lang w:val="de-DE"/>
        </w:rPr>
        <w:t>The Prosecution</w:t>
      </w:r>
      <w:r>
        <w:rPr>
          <w:rtl w:val="0"/>
        </w:rPr>
        <w:t xml:space="preserve"> must prove </w:t>
      </w:r>
      <w:r>
        <w:rPr>
          <w:rStyle w:val="Ohne"/>
          <w:u w:val="single"/>
          <w:rtl w:val="0"/>
          <w:lang w:val="de-DE"/>
        </w:rPr>
        <w:t>beyond reasonable doubt</w:t>
      </w:r>
      <w:r>
        <w:rPr>
          <w:rtl w:val="0"/>
        </w:rPr>
        <w:t xml:space="preserve">, that the Defendant is guilty. </w:t>
      </w:r>
    </w:p>
    <w:p>
      <w:pPr>
        <w:pStyle w:val="Text"/>
        <w:bidi w:val="0"/>
      </w:pPr>
      <w:r>
        <w:rPr>
          <w:rtl w:val="0"/>
        </w:rPr>
        <w:t xml:space="preserve">Ideally your decision is </w:t>
      </w:r>
      <w:r>
        <w:rPr>
          <w:rStyle w:val="Ohne"/>
          <w:u w:val="single"/>
          <w:rtl w:val="0"/>
          <w:lang w:val="de-DE"/>
        </w:rPr>
        <w:t>unanimous</w:t>
      </w:r>
      <w:r>
        <w:rPr>
          <w:rtl w:val="0"/>
        </w:rPr>
        <w:t xml:space="preserve">; if this is not possible the majority will decide. </w:t>
      </w:r>
    </w:p>
    <w:p>
      <w:pPr>
        <w:pStyle w:val="Text"/>
        <w:bidi w:val="0"/>
      </w:pPr>
      <w:r>
        <w:rPr>
          <w:rtl w:val="0"/>
        </w:rPr>
        <w:t>Your decision has consequences of the Defendant</w:t>
      </w:r>
      <w:r>
        <w:rPr>
          <w:rtl w:val="0"/>
        </w:rPr>
        <w:t>’</w:t>
      </w:r>
      <w:r>
        <w:rPr>
          <w:rtl w:val="0"/>
        </w:rPr>
        <w:t>s freedom.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Your tasks: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Listen to the trial and take notes. </w:t>
      </w:r>
    </w:p>
    <w:p>
      <w:pPr>
        <w:pStyle w:val="Text"/>
        <w:bidi w:val="0"/>
        <w:ind w:left="238"/>
      </w:pPr>
      <w:r>
        <w:rPr>
          <w:rtl w:val="0"/>
        </w:rPr>
        <w:t xml:space="preserve">(Use e.g.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"http://oncoo.de"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oncoo.de</w:t>
      </w:r>
      <w:r>
        <w:rPr/>
        <w:fldChar w:fldCharType="end" w:fldLock="0"/>
      </w:r>
      <w:r>
        <w:rPr>
          <w:rtl w:val="0"/>
        </w:rPr>
        <w:t xml:space="preserve"> to keep track to the Prosecution</w:t>
      </w:r>
      <w:r>
        <w:rPr>
          <w:rtl w:val="0"/>
        </w:rPr>
        <w:t>’</w:t>
      </w:r>
      <w:r>
        <w:rPr>
          <w:rtl w:val="0"/>
        </w:rPr>
        <w:t>s and Defense</w:t>
      </w:r>
      <w:r>
        <w:rPr>
          <w:rtl w:val="0"/>
        </w:rPr>
        <w:t>’</w:t>
      </w:r>
      <w:r>
        <w:rPr>
          <w:rtl w:val="0"/>
        </w:rPr>
        <w:t>s arguments.)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Select a foreperson, who will give the verdict to the Judge.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color w:val="ff2c21"/>
        </w:rPr>
      </w:pPr>
      <w:r>
        <w:rPr>
          <w:rStyle w:val="Ohne"/>
          <w:b w:val="1"/>
          <w:bCs w:val="1"/>
          <w:color w:val="ff2c21"/>
          <w:rtl w:val="0"/>
          <w:lang w:val="de-DE"/>
        </w:rPr>
        <w:t>Scaffolding:</w:t>
      </w:r>
      <w:r>
        <w:rPr>
          <w:color w:val="ff2c21"/>
          <w:rtl w:val="0"/>
          <w:lang w:val="de-DE"/>
        </w:rPr>
        <w:t xml:space="preserve"> </w:t>
      </w:r>
    </w:p>
    <w:p>
      <w:pPr>
        <w:pStyle w:val="Text"/>
        <w:bidi w:val="0"/>
      </w:pPr>
      <w:r>
        <w:rPr>
          <w:rtl w:val="0"/>
        </w:rPr>
        <w:t xml:space="preserve">(For more space, transfer this grid into 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"http://cryptpad.fr"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cryptpad.fr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"http://zumpad.zum.de"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zumpad.zum.de</w:t>
      </w:r>
      <w:r>
        <w:rPr/>
        <w:fldChar w:fldCharType="end" w:fldLock="0"/>
      </w:r>
      <w:r>
        <w:rPr>
          <w:rtl w:val="0"/>
        </w:rPr>
        <w:t>. Add columns, if needed.)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68"/>
        <w:gridCol w:w="6864"/>
      </w:tblGrid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7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u w:val="single"/>
                <w:rtl w:val="0"/>
              </w:rPr>
              <w:t xml:space="preserve">Element of offense  </w:t>
            </w:r>
          </w:p>
        </w:tc>
        <w:tc>
          <w:tcPr>
            <w:tcW w:type="dxa" w:w="6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The Prosecution must prove beyond reasonable doubt that: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27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agreed facts 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(Prosecution and Defense agree on these facts:   )</w:t>
            </w:r>
          </w:p>
        </w:tc>
        <w:tc>
          <w:tcPr>
            <w:tcW w:type="dxa" w:w="6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27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Ohne"/>
                <w:rFonts w:cs="Arial Unicode MS" w:eastAsia="Arial Unicode MS"/>
                <w:u w:val="single"/>
                <w:rtl w:val="0"/>
                <w:lang w:val="en-US"/>
              </w:rPr>
              <w:t>disputed</w:t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perspectives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(Prosecution and Defense disagree on these facts:   )</w:t>
            </w:r>
          </w:p>
        </w:tc>
        <w:tc>
          <w:tcPr>
            <w:tcW w:type="dxa" w:w="68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(For more space, transfer this grid into 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"http://cryptpad.fr"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cryptpad.fr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"http://zumpad.zum.de"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zumpad.zum.de</w:t>
      </w:r>
      <w:r>
        <w:rPr/>
        <w:fldChar w:fldCharType="end" w:fldLock="0"/>
      </w:r>
      <w:r>
        <w:rPr>
          <w:rtl w:val="0"/>
        </w:rPr>
        <w:t>. Add columns, if needed.)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Disputed perspectives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evidence supporting Prosecution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evidence supporting Defense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are a </w:t>
      </w:r>
      <w:r>
        <w:rPr>
          <w:rStyle w:val="Ohne"/>
          <w:b w:val="1"/>
          <w:bCs w:val="1"/>
          <w:rtl w:val="0"/>
          <w:lang w:val="de-DE"/>
        </w:rPr>
        <w:t>C</w:t>
      </w:r>
      <w:r>
        <w:rPr>
          <w:rStyle w:val="Ohne"/>
          <w:b w:val="1"/>
          <w:bCs w:val="1"/>
          <w:rtl w:val="0"/>
          <w:lang w:val="fr-FR"/>
        </w:rPr>
        <w:t xml:space="preserve">ourt </w:t>
      </w:r>
      <w:r>
        <w:rPr>
          <w:rStyle w:val="Ohne"/>
          <w:b w:val="1"/>
          <w:bCs w:val="1"/>
          <w:rtl w:val="0"/>
          <w:lang w:val="de-DE"/>
        </w:rPr>
        <w:t>R</w:t>
      </w:r>
      <w:r>
        <w:rPr>
          <w:rStyle w:val="Ohne"/>
          <w:b w:val="1"/>
          <w:bCs w:val="1"/>
          <w:rtl w:val="0"/>
        </w:rPr>
        <w:t>eporter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Take notes during the </w:t>
      </w:r>
      <w:r>
        <w:rPr>
          <w:rStyle w:val="Ohne"/>
          <w:u w:val="single"/>
          <w:rtl w:val="0"/>
          <w:lang w:val="de-DE"/>
        </w:rPr>
        <w:t>trial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 xml:space="preserve">After the verdict, write an article, reflecting the events of the trial.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Vary your style of writing, depending on the type of newspaper/ website you are reporting for: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a. daily/ weekly newspaper: objective, fair, accurate summary of the events in court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b. tabloid: subjective, attention-grabbing </w:t>
      </w:r>
      <w:r>
        <w:rPr>
          <w:rtl w:val="0"/>
          <w:lang w:val="en-US"/>
        </w:rPr>
        <w:t>summary of the events in court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c. blog: cf. a or b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Your article must include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an introduction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 conclusion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>at least three quotes from the trial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are a </w:t>
      </w:r>
      <w:r>
        <w:rPr>
          <w:rStyle w:val="Ohne"/>
          <w:b w:val="1"/>
          <w:bCs w:val="1"/>
          <w:rtl w:val="0"/>
          <w:lang w:val="de-DE"/>
        </w:rPr>
        <w:t>Court Artist</w:t>
      </w:r>
      <w:r>
        <w:rPr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You draw pictures of the courtroom that accurately depict the proceedings of the trial. 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Your tasks: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During the preparation of the trial, assist the lawyers in formulating questions for the witnesses during examination and cross-examination. </w:t>
      </w:r>
    </w:p>
    <w:p>
      <w:pPr>
        <w:pStyle w:val="Text"/>
        <w:numPr>
          <w:ilvl w:val="0"/>
          <w:numId w:val="3"/>
        </w:numPr>
        <w:bidi w:val="0"/>
      </w:pPr>
      <w:r>
        <w:rPr>
          <w:rtl w:val="0"/>
        </w:rPr>
        <w:t xml:space="preserve">During the trial, draw at least two pictures, which show what is happening during the trial.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>Draw in the style of an artist</w:t>
      </w:r>
      <w:r>
        <w:rPr>
          <w:rtl w:val="0"/>
        </w:rPr>
        <w:t>’</w:t>
      </w:r>
      <w:r>
        <w:rPr>
          <w:rtl w:val="0"/>
        </w:rPr>
        <w:t>s sketch.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 xml:space="preserve">Think about angle and perspectives of your drawings.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 xml:space="preserve">Try to make the picture resemble the subjects as closely as possible. </w:t>
      </w:r>
    </w:p>
    <w:p>
      <w:pPr>
        <w:pStyle w:val="Text"/>
        <w:numPr>
          <w:ilvl w:val="1"/>
          <w:numId w:val="3"/>
        </w:numPr>
        <w:bidi w:val="0"/>
      </w:pPr>
      <w:r>
        <w:rPr>
          <w:rtl w:val="0"/>
        </w:rPr>
        <w:t xml:space="preserve">Include details. 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right"/>
      </w:pPr>
      <w:r>
        <w:rPr>
          <w:sz w:val="18"/>
          <w:szCs w:val="18"/>
          <w:rtl w:val="0"/>
          <w:lang w:val="de-DE"/>
        </w:rPr>
        <w:t xml:space="preserve">inspired by: </w:t>
      </w:r>
      <w:r>
        <w:rPr>
          <w:rStyle w:val="Hyperlink.2"/>
          <w:sz w:val="18"/>
          <w:szCs w:val="18"/>
        </w:rPr>
        <w:fldChar w:fldCharType="begin" w:fldLock="0"/>
      </w:r>
      <w:r>
        <w:rPr>
          <w:rStyle w:val="Hyperlink.2"/>
          <w:sz w:val="18"/>
          <w:szCs w:val="18"/>
        </w:rPr>
        <w:instrText xml:space="preserve"> HYPERLINK "https://smartlaw.org.uk/wordpress//content/uploads/woocommerce_uploads/2018/02/Running-a-mock-trial-classroom-notes-Crown-Court-3.pdf"</w:instrText>
      </w:r>
      <w:r>
        <w:rPr>
          <w:rStyle w:val="Hyperlink.2"/>
          <w:sz w:val="18"/>
          <w:szCs w:val="18"/>
        </w:rPr>
        <w:fldChar w:fldCharType="separate" w:fldLock="0"/>
      </w:r>
      <w:r>
        <w:rPr>
          <w:rStyle w:val="Hyperlink.2"/>
          <w:sz w:val="18"/>
          <w:szCs w:val="18"/>
          <w:rtl w:val="0"/>
          <w:lang w:val="en-US"/>
        </w:rPr>
        <w:t>https://smartlaw.org.uk/wordpress//content/uploads/woocommerce_uploads/2018/02/Running-a-mock-trial-classroom-notes-Crown-Court-3.pdf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rtl w:val="0"/>
          <w:lang w:val="de-DE"/>
        </w:rPr>
        <w:t>, 9/9/2020.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i w:val="1"/>
        <w:iCs w:val="1"/>
        <w:sz w:val="20"/>
        <w:szCs w:val="20"/>
        <w:u w:color="000000"/>
        <w:rtl w:val="0"/>
        <w:lang w:val="de-DE"/>
      </w:rPr>
      <w:t>Shakespeare hybridified_Macbeth on trial (- online)</w:t>
    </w:r>
    <w:r>
      <w:rPr>
        <w:sz w:val="20"/>
        <w:szCs w:val="20"/>
        <w:u w:color="000000"/>
        <w:rtl w:val="0"/>
        <w:lang w:val="de-DE"/>
      </w:rPr>
      <w:t xml:space="preserve"> 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t>CC BY-NC-SA 3.0</w:t>
    </w:r>
    <w:r>
      <w:rPr>
        <w:sz w:val="20"/>
        <w:szCs w:val="20"/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rStyle w:val="Ohne"/>
        <w:sz w:val="20"/>
        <w:szCs w:val="20"/>
        <w:u w:color="000000"/>
        <w:rtl w:val="0"/>
        <w:lang w:val="de-DE"/>
      </w:rPr>
      <w:t xml:space="preserve">  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t xml:space="preserve">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i w:val="1"/>
        <w:iCs w:val="1"/>
        <w:rtl w:val="0"/>
        <w:lang w:val="de-DE"/>
      </w:rPr>
      <w:t>Macbeth on trial (- online)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numStyleLink w:val="Strich"/>
  </w:abstractNum>
  <w:abstractNum w:abstractNumId="2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u w:val="single" w:color="0563c1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1">
    <w:name w:val="Hyperlink.1"/>
    <w:basedOn w:val="Hyperlink"/>
    <w:next w:val="Hyperlink.1"/>
    <w:rPr>
      <w:u w:val="single"/>
    </w:rPr>
  </w:style>
  <w:style w:type="numbering" w:styleId="Strich">
    <w:name w:val="Strich"/>
    <w:pPr>
      <w:numPr>
        <w:numId w:val="2"/>
      </w:numPr>
    </w:pPr>
  </w:style>
  <w:style w:type="character" w:styleId="Hyperlink.2">
    <w:name w:val="Hyperlink.2"/>
    <w:basedOn w:val="Hyperlink.1"/>
    <w:next w:val="Hyperlink.2"/>
    <w:rPr>
      <w:sz w:val="18"/>
      <w:szCs w:val="18"/>
    </w:rPr>
  </w:style>
  <w:style w:type="character" w:styleId="Hyperlink.3">
    <w:name w:val="Hyperlink.3"/>
    <w:basedOn w:val="Hyperlink.1"/>
    <w:next w:val="Hyperlink.3"/>
    <w:rPr>
      <w:b w:val="0"/>
      <w:b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