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62" w:rsidRDefault="00106FB1">
      <w:pPr>
        <w:pStyle w:val="Titel"/>
      </w:pPr>
      <w:bookmarkStart w:id="0" w:name="_GoBack"/>
      <w:bookmarkEnd w:id="0"/>
      <w:r>
        <w:t>Kompetenzen</w:t>
      </w:r>
    </w:p>
    <w:p w:rsidR="00871662" w:rsidRDefault="00106FB1">
      <w:r>
        <w:t>Ich kann...</w:t>
      </w:r>
    </w:p>
    <w:tbl>
      <w:tblPr>
        <w:tblStyle w:val="Tabellenraster"/>
        <w:tblW w:w="928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84"/>
        <w:gridCol w:w="1267"/>
        <w:gridCol w:w="1158"/>
        <w:gridCol w:w="1079"/>
      </w:tblGrid>
      <w:tr w:rsidR="00871662">
        <w:tc>
          <w:tcPr>
            <w:tcW w:w="5783" w:type="dxa"/>
            <w:shd w:val="clear" w:color="auto" w:fill="auto"/>
            <w:tcMar>
              <w:left w:w="98" w:type="dxa"/>
            </w:tcMar>
          </w:tcPr>
          <w:p w:rsidR="00871662" w:rsidRDefault="00106F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Kompetenz</w:t>
            </w:r>
          </w:p>
        </w:tc>
        <w:tc>
          <w:tcPr>
            <w:tcW w:w="1267" w:type="dxa"/>
            <w:shd w:val="clear" w:color="auto" w:fill="auto"/>
            <w:tcMar>
              <w:left w:w="98" w:type="dxa"/>
            </w:tcMar>
          </w:tcPr>
          <w:p w:rsidR="00871662" w:rsidRDefault="00106F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nicht (sicher)</w:t>
            </w:r>
          </w:p>
        </w:tc>
        <w:tc>
          <w:tcPr>
            <w:tcW w:w="1158" w:type="dxa"/>
            <w:shd w:val="clear" w:color="auto" w:fill="auto"/>
            <w:tcMar>
              <w:left w:w="98" w:type="dxa"/>
            </w:tcMar>
          </w:tcPr>
          <w:p w:rsidR="00871662" w:rsidRDefault="00106F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mäßig sicher</w:t>
            </w: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</w:tcPr>
          <w:p w:rsidR="00871662" w:rsidRDefault="00106FB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ganz sicher</w:t>
            </w:r>
          </w:p>
        </w:tc>
      </w:tr>
      <w:tr w:rsidR="00871662">
        <w:trPr>
          <w:trHeight w:val="889"/>
        </w:trPr>
        <w:tc>
          <w:tcPr>
            <w:tcW w:w="5783" w:type="dxa"/>
            <w:shd w:val="clear" w:color="auto" w:fill="auto"/>
            <w:tcMar>
              <w:left w:w="98" w:type="dxa"/>
            </w:tcMar>
            <w:vAlign w:val="center"/>
          </w:tcPr>
          <w:p w:rsidR="00871662" w:rsidRDefault="00106FB1">
            <w:pPr>
              <w:spacing w:after="0" w:line="240" w:lineRule="auto"/>
            </w:pPr>
            <w:r>
              <w:rPr>
                <w:rFonts w:cstheme="minorHAnsi"/>
                <w:sz w:val="24"/>
                <w:szCs w:val="24"/>
              </w:rPr>
              <w:t xml:space="preserve">… in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Libre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Writer</w:t>
            </w:r>
            <w:r>
              <w:rPr>
                <w:rFonts w:cstheme="minorHAnsi"/>
                <w:sz w:val="24"/>
                <w:szCs w:val="24"/>
              </w:rPr>
              <w:t xml:space="preserve"> Texte mit Überschriften und Zwischenüberschriften strukturieren sowie Aufzählungszeichen und Nummerierungen nutzen.</w:t>
            </w:r>
          </w:p>
        </w:tc>
        <w:tc>
          <w:tcPr>
            <w:tcW w:w="1267" w:type="dxa"/>
            <w:shd w:val="clear" w:color="auto" w:fill="auto"/>
            <w:tcMar>
              <w:left w:w="98" w:type="dxa"/>
            </w:tcMar>
          </w:tcPr>
          <w:p w:rsidR="00871662" w:rsidRDefault="0087166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58" w:type="dxa"/>
            <w:shd w:val="clear" w:color="auto" w:fill="auto"/>
            <w:tcMar>
              <w:left w:w="98" w:type="dxa"/>
            </w:tcMar>
          </w:tcPr>
          <w:p w:rsidR="00871662" w:rsidRDefault="0087166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</w:tcPr>
          <w:p w:rsidR="00871662" w:rsidRDefault="00871662">
            <w:pPr>
              <w:spacing w:after="0" w:line="240" w:lineRule="auto"/>
              <w:rPr>
                <w:rFonts w:cs="Calibri"/>
              </w:rPr>
            </w:pPr>
          </w:p>
        </w:tc>
      </w:tr>
      <w:tr w:rsidR="00871662">
        <w:trPr>
          <w:trHeight w:val="889"/>
        </w:trPr>
        <w:tc>
          <w:tcPr>
            <w:tcW w:w="5783" w:type="dxa"/>
            <w:shd w:val="clear" w:color="auto" w:fill="auto"/>
            <w:tcMar>
              <w:left w:w="98" w:type="dxa"/>
            </w:tcMar>
            <w:vAlign w:val="center"/>
          </w:tcPr>
          <w:p w:rsidR="00871662" w:rsidRDefault="00106F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… in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Libre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Writer</w:t>
            </w:r>
            <w:r>
              <w:rPr>
                <w:rFonts w:cstheme="minorHAnsi"/>
                <w:sz w:val="24"/>
                <w:szCs w:val="24"/>
              </w:rPr>
              <w:t xml:space="preserve"> Wörter und Sätze markieren, kopieren, ausschneiden und einfügen.</w:t>
            </w:r>
          </w:p>
        </w:tc>
        <w:tc>
          <w:tcPr>
            <w:tcW w:w="1267" w:type="dxa"/>
            <w:shd w:val="clear" w:color="auto" w:fill="auto"/>
            <w:tcMar>
              <w:left w:w="98" w:type="dxa"/>
            </w:tcMar>
          </w:tcPr>
          <w:p w:rsidR="00871662" w:rsidRDefault="0087166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58" w:type="dxa"/>
            <w:shd w:val="clear" w:color="auto" w:fill="auto"/>
            <w:tcMar>
              <w:left w:w="98" w:type="dxa"/>
            </w:tcMar>
          </w:tcPr>
          <w:p w:rsidR="00871662" w:rsidRDefault="0087166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</w:tcPr>
          <w:p w:rsidR="00871662" w:rsidRDefault="00871662">
            <w:pPr>
              <w:spacing w:after="0" w:line="240" w:lineRule="auto"/>
              <w:rPr>
                <w:rFonts w:cs="Calibri"/>
              </w:rPr>
            </w:pPr>
          </w:p>
        </w:tc>
      </w:tr>
      <w:tr w:rsidR="00871662">
        <w:trPr>
          <w:trHeight w:val="889"/>
        </w:trPr>
        <w:tc>
          <w:tcPr>
            <w:tcW w:w="5783" w:type="dxa"/>
            <w:shd w:val="clear" w:color="auto" w:fill="auto"/>
            <w:tcMar>
              <w:left w:w="98" w:type="dxa"/>
            </w:tcMar>
            <w:vAlign w:val="center"/>
          </w:tcPr>
          <w:p w:rsidR="00871662" w:rsidRDefault="00106F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… in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Libre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Writer</w:t>
            </w:r>
            <w:r>
              <w:rPr>
                <w:rFonts w:cstheme="minorHAnsi"/>
                <w:sz w:val="24"/>
                <w:szCs w:val="24"/>
              </w:rPr>
              <w:t xml:space="preserve"> die Schriftart, -größe und -farbe formatieren und die Ausrichtung eines Textes ändern.</w:t>
            </w:r>
          </w:p>
        </w:tc>
        <w:tc>
          <w:tcPr>
            <w:tcW w:w="1267" w:type="dxa"/>
            <w:shd w:val="clear" w:color="auto" w:fill="auto"/>
            <w:tcMar>
              <w:left w:w="98" w:type="dxa"/>
            </w:tcMar>
          </w:tcPr>
          <w:p w:rsidR="00871662" w:rsidRDefault="0087166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58" w:type="dxa"/>
            <w:shd w:val="clear" w:color="auto" w:fill="auto"/>
            <w:tcMar>
              <w:left w:w="98" w:type="dxa"/>
            </w:tcMar>
          </w:tcPr>
          <w:p w:rsidR="00871662" w:rsidRDefault="0087166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</w:tcPr>
          <w:p w:rsidR="00871662" w:rsidRDefault="00871662">
            <w:pPr>
              <w:spacing w:after="0" w:line="240" w:lineRule="auto"/>
              <w:rPr>
                <w:rFonts w:cs="Calibri"/>
              </w:rPr>
            </w:pPr>
          </w:p>
        </w:tc>
      </w:tr>
      <w:tr w:rsidR="00871662">
        <w:trPr>
          <w:trHeight w:val="889"/>
        </w:trPr>
        <w:tc>
          <w:tcPr>
            <w:tcW w:w="5783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71662" w:rsidRDefault="00106FB1">
            <w:pPr>
              <w:spacing w:after="0" w:line="240" w:lineRule="auto"/>
            </w:pPr>
            <w:r>
              <w:rPr>
                <w:rFonts w:cstheme="minorHAnsi"/>
                <w:sz w:val="24"/>
                <w:szCs w:val="24"/>
              </w:rPr>
              <w:t xml:space="preserve">… in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Libre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Writer</w:t>
            </w:r>
            <w:r>
              <w:rPr>
                <w:rFonts w:cstheme="minorHAnsi"/>
                <w:sz w:val="24"/>
                <w:szCs w:val="24"/>
              </w:rPr>
              <w:t xml:space="preserve"> die Rechtschreib- und Grammatikprüfung benutzen.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71662" w:rsidRDefault="0087166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5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71662" w:rsidRDefault="0087166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7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871662" w:rsidRDefault="00871662">
            <w:pPr>
              <w:spacing w:after="0" w:line="240" w:lineRule="auto"/>
              <w:rPr>
                <w:rFonts w:cs="Calibri"/>
              </w:rPr>
            </w:pPr>
          </w:p>
        </w:tc>
      </w:tr>
      <w:tr w:rsidR="00871662">
        <w:trPr>
          <w:trHeight w:val="889"/>
        </w:trPr>
        <w:tc>
          <w:tcPr>
            <w:tcW w:w="5783" w:type="dxa"/>
            <w:shd w:val="clear" w:color="auto" w:fill="auto"/>
            <w:tcMar>
              <w:left w:w="98" w:type="dxa"/>
            </w:tcMar>
            <w:vAlign w:val="center"/>
          </w:tcPr>
          <w:p w:rsidR="00871662" w:rsidRDefault="00106F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… eine Tabelle in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Libre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Writer</w:t>
            </w:r>
            <w:r>
              <w:rPr>
                <w:rFonts w:cstheme="minorHAnsi"/>
                <w:sz w:val="24"/>
                <w:szCs w:val="24"/>
              </w:rPr>
              <w:t xml:space="preserve"> anlegen und gestalten.</w:t>
            </w:r>
          </w:p>
        </w:tc>
        <w:tc>
          <w:tcPr>
            <w:tcW w:w="1267" w:type="dxa"/>
            <w:shd w:val="clear" w:color="auto" w:fill="auto"/>
            <w:tcMar>
              <w:left w:w="98" w:type="dxa"/>
            </w:tcMar>
          </w:tcPr>
          <w:p w:rsidR="00871662" w:rsidRDefault="0087166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58" w:type="dxa"/>
            <w:shd w:val="clear" w:color="auto" w:fill="auto"/>
            <w:tcMar>
              <w:left w:w="98" w:type="dxa"/>
            </w:tcMar>
          </w:tcPr>
          <w:p w:rsidR="00871662" w:rsidRDefault="0087166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79" w:type="dxa"/>
            <w:shd w:val="clear" w:color="auto" w:fill="auto"/>
            <w:tcMar>
              <w:left w:w="98" w:type="dxa"/>
            </w:tcMar>
          </w:tcPr>
          <w:p w:rsidR="00871662" w:rsidRDefault="0087166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71662" w:rsidRDefault="00871662"/>
    <w:p w:rsidR="00871662" w:rsidRDefault="00871662"/>
    <w:sectPr w:rsidR="00871662">
      <w:headerReference w:type="default" r:id="rId7"/>
      <w:footerReference w:type="default" r:id="rId8"/>
      <w:pgSz w:w="11906" w:h="16838"/>
      <w:pgMar w:top="2286" w:right="1417" w:bottom="1134" w:left="1417" w:header="141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42" w:rsidRDefault="00106FB1">
      <w:pPr>
        <w:spacing w:after="0" w:line="240" w:lineRule="auto"/>
      </w:pPr>
      <w:r>
        <w:separator/>
      </w:r>
    </w:p>
  </w:endnote>
  <w:endnote w:type="continuationSeparator" w:id="0">
    <w:p w:rsidR="00361842" w:rsidRDefault="0010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F3" w:rsidRDefault="002E4AF3" w:rsidP="002E4AF3">
    <w:pPr>
      <w:pStyle w:val="Fuzeile"/>
      <w:jc w:val="right"/>
    </w:pPr>
    <w:r>
      <w:rPr>
        <w:sz w:val="20"/>
        <w:szCs w:val="20"/>
      </w:rPr>
      <w:t>Kompetenzen</w:t>
    </w:r>
    <w:r w:rsidRPr="002E4AF3">
      <w:rPr>
        <w:sz w:val="20"/>
        <w:szCs w:val="20"/>
      </w:rPr>
      <w:br/>
      <w:t xml:space="preserve">Dieses Material wurde erstellt von Dr. Malin Klawonn &amp; Kirsten Scholle und steht unter der Lizenz  </w:t>
    </w:r>
    <w:hyperlink r:id="rId1" w:history="1">
      <w:r w:rsidRPr="002E4AF3">
        <w:rPr>
          <w:rStyle w:val="Hyperlink"/>
          <w:sz w:val="20"/>
          <w:szCs w:val="20"/>
        </w:rPr>
        <w:t>CC BY-SA 4.0</w:t>
      </w:r>
    </w:hyperlink>
    <w:r w:rsidRPr="00906B28">
      <w:rPr>
        <w:rFonts w:ascii="Arial" w:hAnsi="Arial" w:cs="Arial"/>
        <w:noProof/>
        <w:sz w:val="20"/>
        <w:szCs w:val="20"/>
        <w:lang w:eastAsia="zh-CN"/>
      </w:rPr>
      <w:drawing>
        <wp:inline distT="0" distB="0" distL="0" distR="0" wp14:anchorId="76EF1ED0" wp14:editId="4E7E1A02">
          <wp:extent cx="1269241" cy="450376"/>
          <wp:effectExtent l="0" t="0" r="7620" b="6985"/>
          <wp:docPr id="6" name="Grafik 6" descr="https://licensebuttons.net/l/by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sa/3.0/88x3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685" cy="45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AF3" w:rsidRDefault="002E4AF3" w:rsidP="002E4AF3">
    <w:pPr>
      <w:pStyle w:val="Fuzeile"/>
    </w:pPr>
  </w:p>
  <w:p w:rsidR="00106FB1" w:rsidRDefault="00106FB1" w:rsidP="00106FB1">
    <w:pPr>
      <w:pStyle w:val="Fuzeile"/>
      <w:jc w:val="right"/>
    </w:pPr>
  </w:p>
  <w:p w:rsidR="00106FB1" w:rsidRDefault="00106F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42" w:rsidRDefault="00106FB1">
      <w:pPr>
        <w:spacing w:after="0" w:line="240" w:lineRule="auto"/>
      </w:pPr>
      <w:r>
        <w:separator/>
      </w:r>
    </w:p>
  </w:footnote>
  <w:footnote w:type="continuationSeparator" w:id="0">
    <w:p w:rsidR="00361842" w:rsidRDefault="0010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62" w:rsidRDefault="00106FB1">
    <w:pPr>
      <w:pStyle w:val="Kopfzeile"/>
    </w:pPr>
    <w:r>
      <w:rPr>
        <w:b/>
        <w:sz w:val="24"/>
        <w:szCs w:val="24"/>
        <w:lang w:eastAsia="zh-CN"/>
      </w:rPr>
      <w:t>Text markieren und verschieben</w:t>
    </w:r>
    <w:r>
      <w:rPr>
        <w:sz w:val="24"/>
        <w:szCs w:val="24"/>
        <w:lang w:eastAsia="zh-CN"/>
      </w:rPr>
      <w:tab/>
    </w:r>
    <w:r>
      <w:rPr>
        <w:sz w:val="24"/>
        <w:szCs w:val="24"/>
        <w:lang w:eastAsia="zh-CN"/>
      </w:rPr>
      <w:tab/>
      <w:t xml:space="preserve"> Kompetenzen</w:t>
    </w:r>
  </w:p>
  <w:p w:rsidR="00871662" w:rsidRDefault="00106FB1">
    <w:pPr>
      <w:pStyle w:val="Kopfzeile"/>
      <w:spacing w:after="200"/>
    </w:pPr>
    <w:bookmarkStart w:id="1" w:name="__DdeLink__970_3829214801"/>
    <w:r>
      <w:rPr>
        <w:color w:val="808080"/>
        <w:sz w:val="24"/>
        <w:szCs w:val="24"/>
        <w:lang w:eastAsia="zh-CN"/>
      </w:rPr>
      <w:t xml:space="preserve">Fach: </w:t>
    </w:r>
    <w:proofErr w:type="spellStart"/>
    <w:r>
      <w:rPr>
        <w:color w:val="808080"/>
        <w:sz w:val="24"/>
        <w:szCs w:val="24"/>
        <w:lang w:eastAsia="zh-CN"/>
      </w:rPr>
      <w:t>NaT</w:t>
    </w:r>
    <w:proofErr w:type="spellEnd"/>
    <w:r>
      <w:rPr>
        <w:color w:val="808080"/>
        <w:sz w:val="24"/>
        <w:szCs w:val="24"/>
        <w:lang w:eastAsia="zh-CN"/>
      </w:rPr>
      <w:tab/>
      <w:t xml:space="preserve"> Thema: </w:t>
    </w:r>
    <w:bookmarkEnd w:id="1"/>
    <w:r>
      <w:rPr>
        <w:color w:val="808080"/>
        <w:sz w:val="24"/>
        <w:szCs w:val="24"/>
        <w:lang w:eastAsia="zh-CN"/>
      </w:rPr>
      <w:t>Einführung Textverarbeitung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62"/>
    <w:rsid w:val="00106FB1"/>
    <w:rsid w:val="002E4AF3"/>
    <w:rsid w:val="00361842"/>
    <w:rsid w:val="0087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7B7"/>
    <w:pPr>
      <w:spacing w:after="200" w:line="276" w:lineRule="auto"/>
    </w:pPr>
    <w:rPr>
      <w:rFonts w:ascii="Calibri" w:eastAsiaTheme="minorEastAsia" w:hAnsi="Calibri"/>
      <w:color w:val="00000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10"/>
    <w:qFormat/>
    <w:rsid w:val="00E027B7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Fett">
    <w:name w:val="Strong"/>
    <w:basedOn w:val="Absatz-Standardschriftart"/>
    <w:uiPriority w:val="22"/>
    <w:qFormat/>
    <w:rsid w:val="00E027B7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027B7"/>
    <w:rPr>
      <w:rFonts w:eastAsiaTheme="minorEastAsia"/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A1F08"/>
    <w:rPr>
      <w:rFonts w:eastAsiaTheme="minorEastAsia"/>
      <w:sz w:val="2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Titel">
    <w:name w:val="Title"/>
    <w:basedOn w:val="Standard"/>
    <w:next w:val="Standard"/>
    <w:link w:val="TitelZchn"/>
    <w:uiPriority w:val="10"/>
    <w:qFormat/>
    <w:rsid w:val="00E027B7"/>
    <w:pPr>
      <w:pBdr>
        <w:bottom w:val="single" w:sz="8" w:space="4" w:color="4472C4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027B7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A1F0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027B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06F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FB1"/>
    <w:rPr>
      <w:rFonts w:ascii="Tahoma" w:eastAsiaTheme="minorEastAsi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7B7"/>
    <w:pPr>
      <w:spacing w:after="200" w:line="276" w:lineRule="auto"/>
    </w:pPr>
    <w:rPr>
      <w:rFonts w:ascii="Calibri" w:eastAsiaTheme="minorEastAsia" w:hAnsi="Calibri"/>
      <w:color w:val="00000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elZchn">
    <w:name w:val="Titel Zchn"/>
    <w:basedOn w:val="Absatz-Standardschriftart"/>
    <w:link w:val="Titel"/>
    <w:uiPriority w:val="10"/>
    <w:qFormat/>
    <w:rsid w:val="00E027B7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Fett">
    <w:name w:val="Strong"/>
    <w:basedOn w:val="Absatz-Standardschriftart"/>
    <w:uiPriority w:val="22"/>
    <w:qFormat/>
    <w:rsid w:val="00E027B7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027B7"/>
    <w:rPr>
      <w:rFonts w:eastAsiaTheme="minorEastAsia"/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A1F08"/>
    <w:rPr>
      <w:rFonts w:eastAsiaTheme="minorEastAsia"/>
      <w:sz w:val="2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Titel">
    <w:name w:val="Title"/>
    <w:basedOn w:val="Standard"/>
    <w:next w:val="Standard"/>
    <w:link w:val="TitelZchn"/>
    <w:uiPriority w:val="10"/>
    <w:qFormat/>
    <w:rsid w:val="00E027B7"/>
    <w:pPr>
      <w:pBdr>
        <w:bottom w:val="single" w:sz="8" w:space="4" w:color="4472C4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027B7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A1F0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027B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06F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FB1"/>
    <w:rPr>
      <w:rFonts w:ascii="Tahoma" w:eastAsiaTheme="minorEastAsi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Klawonn</dc:creator>
  <cp:lastModifiedBy>Puderbach, Thorsten</cp:lastModifiedBy>
  <cp:revision>8</cp:revision>
  <cp:lastPrinted>2018-08-23T13:11:00Z</cp:lastPrinted>
  <dcterms:created xsi:type="dcterms:W3CDTF">2017-08-28T21:34:00Z</dcterms:created>
  <dcterms:modified xsi:type="dcterms:W3CDTF">2018-08-23T13:11:00Z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