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310E" w:rsidRPr="00AB393E" w:rsidRDefault="00AB393E" w:rsidP="007735B7">
      <w:pPr>
        <w:spacing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AB393E">
        <w:rPr>
          <w:rFonts w:ascii="Century Gothic" w:hAnsi="Century Gothic"/>
          <w:b/>
          <w:sz w:val="24"/>
          <w:szCs w:val="24"/>
        </w:rPr>
        <w:t>Verlaufsplanung für die Lehrkraft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2690"/>
        <w:gridCol w:w="9356"/>
        <w:gridCol w:w="3342"/>
      </w:tblGrid>
      <w:tr w:rsidR="00607CFF" w:rsidRPr="00AB393E" w:rsidTr="00A421E0">
        <w:trPr>
          <w:trHeight w:val="531"/>
        </w:trPr>
        <w:tc>
          <w:tcPr>
            <w:tcW w:w="874" w:type="pct"/>
            <w:shd w:val="clear" w:color="auto" w:fill="BFBFBF" w:themeFill="background1" w:themeFillShade="BF"/>
            <w:vAlign w:val="center"/>
          </w:tcPr>
          <w:p w:rsidR="00AB393E" w:rsidRDefault="00AB393E" w:rsidP="007735B7">
            <w:pPr>
              <w:spacing w:line="240" w:lineRule="auto"/>
              <w:jc w:val="center"/>
              <w:rPr>
                <w:rFonts w:ascii="Century Gothic" w:hAnsi="Century Gothic"/>
                <w:b/>
              </w:rPr>
            </w:pPr>
            <w:r w:rsidRPr="00AB393E">
              <w:rPr>
                <w:rFonts w:ascii="Century Gothic" w:hAnsi="Century Gothic"/>
                <w:b/>
              </w:rPr>
              <w:t>Phase (Zeit)</w:t>
            </w:r>
          </w:p>
          <w:p w:rsidR="00B1470C" w:rsidRPr="00B1470C" w:rsidRDefault="00B1470C" w:rsidP="007735B7">
            <w:pPr>
              <w:spacing w:line="240" w:lineRule="auto"/>
              <w:jc w:val="center"/>
              <w:rPr>
                <w:rFonts w:ascii="Century Gothic" w:hAnsi="Century Gothic"/>
                <w:b/>
                <w:i/>
              </w:rPr>
            </w:pPr>
            <w:r w:rsidRPr="00B1470C">
              <w:rPr>
                <w:rFonts w:ascii="Century Gothic" w:hAnsi="Century Gothic"/>
                <w:b/>
                <w:i/>
              </w:rPr>
              <w:t>Methode</w:t>
            </w:r>
          </w:p>
        </w:tc>
        <w:tc>
          <w:tcPr>
            <w:tcW w:w="3040" w:type="pct"/>
            <w:shd w:val="clear" w:color="auto" w:fill="BFBFBF" w:themeFill="background1" w:themeFillShade="BF"/>
            <w:vAlign w:val="center"/>
          </w:tcPr>
          <w:p w:rsidR="004003EB" w:rsidRDefault="00AB393E" w:rsidP="007735B7">
            <w:pPr>
              <w:spacing w:line="240" w:lineRule="auto"/>
              <w:jc w:val="center"/>
              <w:rPr>
                <w:rFonts w:ascii="Century Gothic" w:hAnsi="Century Gothic"/>
                <w:b/>
              </w:rPr>
            </w:pPr>
            <w:r w:rsidRPr="00AB393E">
              <w:rPr>
                <w:rFonts w:ascii="Century Gothic" w:hAnsi="Century Gothic"/>
                <w:b/>
              </w:rPr>
              <w:t>Beschreibung</w:t>
            </w:r>
          </w:p>
          <w:p w:rsidR="00AB393E" w:rsidRPr="00CD6535" w:rsidRDefault="005B096A" w:rsidP="007735B7">
            <w:pPr>
              <w:spacing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CD6535">
              <w:rPr>
                <w:rFonts w:ascii="Century Gothic" w:hAnsi="Century Gothic"/>
                <w:sz w:val="16"/>
                <w:szCs w:val="16"/>
              </w:rPr>
              <w:t>L</w:t>
            </w:r>
            <w:r w:rsidR="00533B6F" w:rsidRPr="00CD6535">
              <w:rPr>
                <w:rFonts w:ascii="Century Gothic" w:hAnsi="Century Gothic"/>
                <w:sz w:val="16"/>
                <w:szCs w:val="16"/>
              </w:rPr>
              <w:t>.</w:t>
            </w:r>
            <w:r w:rsidRPr="00CD6535">
              <w:rPr>
                <w:rFonts w:ascii="Century Gothic" w:hAnsi="Century Gothic"/>
                <w:sz w:val="16"/>
                <w:szCs w:val="16"/>
              </w:rPr>
              <w:t xml:space="preserve"> = Lehrerin</w:t>
            </w:r>
            <w:r w:rsidR="00533B6F" w:rsidRPr="00CD6535">
              <w:rPr>
                <w:rFonts w:ascii="Century Gothic" w:hAnsi="Century Gothic"/>
                <w:sz w:val="16"/>
                <w:szCs w:val="16"/>
              </w:rPr>
              <w:t>/</w:t>
            </w:r>
            <w:r w:rsidRPr="00CD6535">
              <w:rPr>
                <w:rFonts w:ascii="Century Gothic" w:hAnsi="Century Gothic"/>
                <w:sz w:val="16"/>
                <w:szCs w:val="16"/>
              </w:rPr>
              <w:t xml:space="preserve">Lehrer, </w:t>
            </w:r>
            <w:proofErr w:type="spellStart"/>
            <w:r w:rsidRPr="00CD6535">
              <w:rPr>
                <w:rFonts w:ascii="Century Gothic" w:hAnsi="Century Gothic"/>
                <w:sz w:val="16"/>
                <w:szCs w:val="16"/>
              </w:rPr>
              <w:t>SuS</w:t>
            </w:r>
            <w:proofErr w:type="spellEnd"/>
            <w:r w:rsidRPr="00CD6535">
              <w:rPr>
                <w:rFonts w:ascii="Century Gothic" w:hAnsi="Century Gothic"/>
                <w:sz w:val="16"/>
                <w:szCs w:val="16"/>
              </w:rPr>
              <w:t xml:space="preserve"> = Schülerinnen und Schüler</w:t>
            </w:r>
            <w:r w:rsidR="004003EB" w:rsidRPr="00CD6535">
              <w:rPr>
                <w:rFonts w:ascii="Century Gothic" w:hAnsi="Century Gothic"/>
                <w:sz w:val="16"/>
                <w:szCs w:val="16"/>
              </w:rPr>
              <w:t>, Ästhetische Forschung = ÄF</w:t>
            </w:r>
          </w:p>
        </w:tc>
        <w:tc>
          <w:tcPr>
            <w:tcW w:w="1086" w:type="pct"/>
            <w:shd w:val="clear" w:color="auto" w:fill="BFBFBF" w:themeFill="background1" w:themeFillShade="BF"/>
            <w:vAlign w:val="center"/>
          </w:tcPr>
          <w:p w:rsidR="00AB393E" w:rsidRPr="00AB393E" w:rsidRDefault="00AB393E" w:rsidP="007735B7">
            <w:pPr>
              <w:spacing w:line="240" w:lineRule="auto"/>
              <w:jc w:val="center"/>
              <w:rPr>
                <w:rFonts w:ascii="Century Gothic" w:hAnsi="Century Gothic"/>
                <w:b/>
              </w:rPr>
            </w:pPr>
            <w:r w:rsidRPr="00AB393E">
              <w:rPr>
                <w:rFonts w:ascii="Century Gothic" w:hAnsi="Century Gothic"/>
                <w:b/>
              </w:rPr>
              <w:t>Material/Medien</w:t>
            </w:r>
          </w:p>
        </w:tc>
      </w:tr>
      <w:tr w:rsidR="00607CFF" w:rsidRPr="00A77364" w:rsidTr="00A421E0">
        <w:tc>
          <w:tcPr>
            <w:tcW w:w="874" w:type="pct"/>
          </w:tcPr>
          <w:p w:rsidR="00AB393E" w:rsidRPr="00AB393E" w:rsidRDefault="00197538" w:rsidP="007735B7">
            <w:pPr>
              <w:spacing w:line="240" w:lineRule="auto"/>
              <w:rPr>
                <w:rFonts w:ascii="Century Gothic" w:hAnsi="Century Gothic"/>
              </w:rPr>
            </w:pPr>
            <w:r w:rsidRPr="00E566EB">
              <w:rPr>
                <w:rFonts w:ascii="Century Gothic" w:hAnsi="Century Gothic"/>
                <w:b/>
              </w:rPr>
              <w:t>Vorbereitung</w:t>
            </w:r>
            <w:r w:rsidRPr="00AB393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3040" w:type="pct"/>
          </w:tcPr>
          <w:p w:rsidR="00533B6F" w:rsidRPr="00370DD0" w:rsidRDefault="00533B6F" w:rsidP="007735B7">
            <w:pPr>
              <w:pStyle w:val="Listenabsatz"/>
              <w:numPr>
                <w:ilvl w:val="0"/>
                <w:numId w:val="16"/>
              </w:numPr>
              <w:spacing w:line="240" w:lineRule="auto"/>
              <w:rPr>
                <w:rFonts w:ascii="Century Gothic" w:hAnsi="Century Gothic"/>
              </w:rPr>
            </w:pPr>
            <w:r w:rsidRPr="00370DD0">
              <w:rPr>
                <w:rFonts w:ascii="Century Gothic" w:hAnsi="Century Gothic"/>
              </w:rPr>
              <w:t xml:space="preserve">Die Einführung in die inhaltliche Thematik und die Methode der ÄF hat bereits stattgefunden. </w:t>
            </w:r>
          </w:p>
          <w:p w:rsidR="00533B6F" w:rsidRPr="00370DD0" w:rsidRDefault="00A34659" w:rsidP="007735B7">
            <w:pPr>
              <w:pStyle w:val="Listenabsatz"/>
              <w:numPr>
                <w:ilvl w:val="0"/>
                <w:numId w:val="16"/>
              </w:numPr>
              <w:spacing w:line="240" w:lineRule="auto"/>
              <w:rPr>
                <w:rFonts w:ascii="Century Gothic" w:hAnsi="Century Gothic"/>
              </w:rPr>
            </w:pPr>
            <w:r w:rsidRPr="00370DD0">
              <w:rPr>
                <w:rFonts w:ascii="Century Gothic" w:hAnsi="Century Gothic"/>
              </w:rPr>
              <w:t xml:space="preserve">Alle </w:t>
            </w:r>
            <w:proofErr w:type="spellStart"/>
            <w:r w:rsidRPr="00370DD0">
              <w:rPr>
                <w:rFonts w:ascii="Century Gothic" w:hAnsi="Century Gothic"/>
              </w:rPr>
              <w:t>SuS</w:t>
            </w:r>
            <w:proofErr w:type="spellEnd"/>
            <w:r w:rsidRPr="00370DD0">
              <w:rPr>
                <w:rFonts w:ascii="Century Gothic" w:hAnsi="Century Gothic"/>
              </w:rPr>
              <w:t xml:space="preserve"> </w:t>
            </w:r>
            <w:r w:rsidR="00533B6F" w:rsidRPr="00370DD0">
              <w:rPr>
                <w:rFonts w:ascii="Century Gothic" w:hAnsi="Century Gothic"/>
              </w:rPr>
              <w:t xml:space="preserve">haben </w:t>
            </w:r>
            <w:r w:rsidRPr="00370DD0">
              <w:rPr>
                <w:rFonts w:ascii="Century Gothic" w:hAnsi="Century Gothic"/>
              </w:rPr>
              <w:t>ein Heft als Forscherbuch, in welchem sie ihre analogen Materialsammlungen, Ideen und Skizzen eintragen können</w:t>
            </w:r>
            <w:r w:rsidR="00533B6F" w:rsidRPr="00370DD0">
              <w:rPr>
                <w:rFonts w:ascii="Century Gothic" w:hAnsi="Century Gothic"/>
              </w:rPr>
              <w:t xml:space="preserve">, aber auch die Hinweise und Arbeitsblätter zum </w:t>
            </w:r>
            <w:proofErr w:type="spellStart"/>
            <w:r w:rsidR="00533B6F" w:rsidRPr="00370DD0">
              <w:rPr>
                <w:rFonts w:ascii="Century Gothic" w:hAnsi="Century Gothic"/>
              </w:rPr>
              <w:t>Padlet</w:t>
            </w:r>
            <w:proofErr w:type="spellEnd"/>
            <w:r w:rsidR="00533B6F" w:rsidRPr="00370DD0">
              <w:rPr>
                <w:rFonts w:ascii="Century Gothic" w:hAnsi="Century Gothic"/>
              </w:rPr>
              <w:t xml:space="preserve"> einkleben</w:t>
            </w:r>
            <w:r w:rsidRPr="00370DD0">
              <w:rPr>
                <w:rFonts w:ascii="Century Gothic" w:hAnsi="Century Gothic"/>
              </w:rPr>
              <w:t>.</w:t>
            </w:r>
            <w:r w:rsidR="00533B6F" w:rsidRPr="00370DD0">
              <w:rPr>
                <w:rFonts w:ascii="Century Gothic" w:hAnsi="Century Gothic"/>
              </w:rPr>
              <w:t xml:space="preserve"> </w:t>
            </w:r>
          </w:p>
          <w:p w:rsidR="00A34659" w:rsidRPr="00370DD0" w:rsidRDefault="00533B6F" w:rsidP="007735B7">
            <w:pPr>
              <w:pStyle w:val="Listenabsatz"/>
              <w:numPr>
                <w:ilvl w:val="0"/>
                <w:numId w:val="16"/>
              </w:numPr>
              <w:spacing w:line="240" w:lineRule="auto"/>
              <w:rPr>
                <w:rFonts w:ascii="Century Gothic" w:hAnsi="Century Gothic"/>
              </w:rPr>
            </w:pPr>
            <w:r w:rsidRPr="00370DD0">
              <w:rPr>
                <w:rFonts w:ascii="Century Gothic" w:hAnsi="Century Gothic"/>
              </w:rPr>
              <w:t xml:space="preserve">Die </w:t>
            </w:r>
            <w:proofErr w:type="spellStart"/>
            <w:r w:rsidRPr="00370DD0">
              <w:rPr>
                <w:rFonts w:ascii="Century Gothic" w:hAnsi="Century Gothic"/>
              </w:rPr>
              <w:t>SuS</w:t>
            </w:r>
            <w:proofErr w:type="spellEnd"/>
            <w:r w:rsidRPr="00370DD0">
              <w:rPr>
                <w:rFonts w:ascii="Century Gothic" w:hAnsi="Century Gothic"/>
              </w:rPr>
              <w:t xml:space="preserve"> werden frühzeitig aufgefordert selbst digitale Dokumentationen ihres Arbeitsprozesses zum Unterricht mitzubringen.</w:t>
            </w:r>
          </w:p>
          <w:p w:rsidR="00A34659" w:rsidRPr="00370DD0" w:rsidRDefault="001F62C8" w:rsidP="007735B7">
            <w:pPr>
              <w:pStyle w:val="Listenabsatz"/>
              <w:numPr>
                <w:ilvl w:val="0"/>
                <w:numId w:val="16"/>
              </w:numPr>
              <w:spacing w:line="240" w:lineRule="auto"/>
              <w:rPr>
                <w:rFonts w:ascii="Century Gothic" w:hAnsi="Century Gothic"/>
              </w:rPr>
            </w:pPr>
            <w:r w:rsidRPr="00370DD0">
              <w:rPr>
                <w:rFonts w:ascii="Century Gothic" w:hAnsi="Century Gothic"/>
              </w:rPr>
              <w:t xml:space="preserve">Der/Die </w:t>
            </w:r>
            <w:r w:rsidR="00620763" w:rsidRPr="00370DD0">
              <w:rPr>
                <w:rFonts w:ascii="Century Gothic" w:hAnsi="Century Gothic"/>
              </w:rPr>
              <w:t>L</w:t>
            </w:r>
            <w:r w:rsidR="001A7F60" w:rsidRPr="00370DD0">
              <w:rPr>
                <w:rFonts w:ascii="Century Gothic" w:hAnsi="Century Gothic"/>
              </w:rPr>
              <w:t>.</w:t>
            </w:r>
            <w:r w:rsidR="00620763" w:rsidRPr="00370DD0">
              <w:rPr>
                <w:rFonts w:ascii="Century Gothic" w:hAnsi="Century Gothic"/>
              </w:rPr>
              <w:t xml:space="preserve"> richtet </w:t>
            </w:r>
            <w:r w:rsidR="009D10B6" w:rsidRPr="00370DD0">
              <w:rPr>
                <w:rFonts w:ascii="Century Gothic" w:hAnsi="Century Gothic"/>
              </w:rPr>
              <w:t>vor dem Unterricht</w:t>
            </w:r>
            <w:r w:rsidR="00620763" w:rsidRPr="00370DD0">
              <w:rPr>
                <w:rFonts w:ascii="Century Gothic" w:hAnsi="Century Gothic"/>
              </w:rPr>
              <w:t xml:space="preserve"> das </w:t>
            </w:r>
            <w:proofErr w:type="spellStart"/>
            <w:r w:rsidR="00620763" w:rsidRPr="00370DD0">
              <w:rPr>
                <w:rFonts w:ascii="Century Gothic" w:hAnsi="Century Gothic"/>
              </w:rPr>
              <w:t>Padlet</w:t>
            </w:r>
            <w:proofErr w:type="spellEnd"/>
            <w:r w:rsidR="00620763" w:rsidRPr="00370DD0">
              <w:rPr>
                <w:rFonts w:ascii="Century Gothic" w:hAnsi="Century Gothic"/>
              </w:rPr>
              <w:t xml:space="preserve"> mit allen notwendigen Voreinstellunge</w:t>
            </w:r>
            <w:r w:rsidR="000607F6" w:rsidRPr="00370DD0">
              <w:rPr>
                <w:rFonts w:ascii="Century Gothic" w:hAnsi="Century Gothic"/>
              </w:rPr>
              <w:t xml:space="preserve">n, Überschriften und Arbeitsaufträgen </w:t>
            </w:r>
            <w:r w:rsidR="00620763" w:rsidRPr="00370DD0">
              <w:rPr>
                <w:rFonts w:ascii="Century Gothic" w:hAnsi="Century Gothic"/>
              </w:rPr>
              <w:t>ein</w:t>
            </w:r>
            <w:r w:rsidR="009D10B6" w:rsidRPr="00370DD0">
              <w:rPr>
                <w:rFonts w:ascii="Century Gothic" w:hAnsi="Century Gothic"/>
              </w:rPr>
              <w:t xml:space="preserve"> und stellt ggf. zusätzliches Material digital zur Verfügung. Die Regeln für den Umgang mit dem </w:t>
            </w:r>
            <w:proofErr w:type="spellStart"/>
            <w:r w:rsidR="009D10B6" w:rsidRPr="00370DD0">
              <w:rPr>
                <w:rFonts w:ascii="Century Gothic" w:hAnsi="Century Gothic"/>
              </w:rPr>
              <w:t>Padlet</w:t>
            </w:r>
            <w:proofErr w:type="spellEnd"/>
            <w:r w:rsidR="009D10B6" w:rsidRPr="00370DD0">
              <w:rPr>
                <w:rFonts w:ascii="Century Gothic" w:hAnsi="Century Gothic"/>
              </w:rPr>
              <w:t xml:space="preserve">, das Merkblatt zum Recht am eigenen Bild und den </w:t>
            </w:r>
            <w:r w:rsidR="007E7C6D">
              <w:rPr>
                <w:rFonts w:ascii="Century Gothic" w:hAnsi="Century Gothic"/>
              </w:rPr>
              <w:t>CC-</w:t>
            </w:r>
            <w:r w:rsidR="009D10B6" w:rsidRPr="00370DD0">
              <w:rPr>
                <w:rFonts w:ascii="Century Gothic" w:hAnsi="Century Gothic"/>
              </w:rPr>
              <w:t xml:space="preserve"> Lizenzen werden ebenfalls im </w:t>
            </w:r>
            <w:proofErr w:type="spellStart"/>
            <w:r w:rsidR="009D10B6" w:rsidRPr="00370DD0">
              <w:rPr>
                <w:rFonts w:ascii="Century Gothic" w:hAnsi="Century Gothic"/>
              </w:rPr>
              <w:t>Padlet</w:t>
            </w:r>
            <w:proofErr w:type="spellEnd"/>
            <w:r w:rsidR="009D10B6" w:rsidRPr="00370DD0">
              <w:rPr>
                <w:rFonts w:ascii="Century Gothic" w:hAnsi="Century Gothic"/>
              </w:rPr>
              <w:t xml:space="preserve"> abgelegt</w:t>
            </w:r>
            <w:r w:rsidR="00777671" w:rsidRPr="00370DD0">
              <w:rPr>
                <w:rFonts w:ascii="Century Gothic" w:hAnsi="Century Gothic"/>
              </w:rPr>
              <w:t xml:space="preserve"> und ggf. für alle </w:t>
            </w:r>
            <w:proofErr w:type="spellStart"/>
            <w:r w:rsidR="005B096A" w:rsidRPr="00370DD0">
              <w:rPr>
                <w:rFonts w:ascii="Century Gothic" w:hAnsi="Century Gothic"/>
              </w:rPr>
              <w:t>SuS</w:t>
            </w:r>
            <w:proofErr w:type="spellEnd"/>
            <w:r w:rsidR="00777671" w:rsidRPr="00370DD0">
              <w:rPr>
                <w:rFonts w:ascii="Century Gothic" w:hAnsi="Century Gothic"/>
              </w:rPr>
              <w:t xml:space="preserve"> kopiert.</w:t>
            </w:r>
          </w:p>
          <w:p w:rsidR="001F62C8" w:rsidRPr="00370DD0" w:rsidRDefault="00BD3FFE" w:rsidP="007735B7">
            <w:pPr>
              <w:pStyle w:val="Listenabsatz"/>
              <w:numPr>
                <w:ilvl w:val="0"/>
                <w:numId w:val="16"/>
              </w:numPr>
              <w:spacing w:line="240" w:lineRule="auto"/>
              <w:rPr>
                <w:rFonts w:ascii="Century Gothic" w:hAnsi="Century Gothic"/>
              </w:rPr>
            </w:pPr>
            <w:r w:rsidRPr="00370DD0">
              <w:rPr>
                <w:rFonts w:ascii="Century Gothic" w:hAnsi="Century Gothic"/>
              </w:rPr>
              <w:t xml:space="preserve">Im Vorgespräch sollte geklärt werden, ob die </w:t>
            </w:r>
            <w:proofErr w:type="spellStart"/>
            <w:r w:rsidRPr="00370DD0">
              <w:rPr>
                <w:rFonts w:ascii="Century Gothic" w:hAnsi="Century Gothic"/>
              </w:rPr>
              <w:t>SuS</w:t>
            </w:r>
            <w:proofErr w:type="spellEnd"/>
            <w:r w:rsidRPr="00370DD0">
              <w:rPr>
                <w:rFonts w:ascii="Century Gothic" w:hAnsi="Century Gothic"/>
              </w:rPr>
              <w:t xml:space="preserve"> eigene</w:t>
            </w:r>
            <w:r w:rsidR="00E51D62" w:rsidRPr="00370DD0">
              <w:rPr>
                <w:rFonts w:ascii="Century Gothic" w:hAnsi="Century Gothic"/>
              </w:rPr>
              <w:t xml:space="preserve"> Geräte</w:t>
            </w:r>
            <w:r w:rsidR="001F62C8" w:rsidRPr="00370DD0">
              <w:rPr>
                <w:rFonts w:ascii="Century Gothic" w:hAnsi="Century Gothic"/>
              </w:rPr>
              <w:t xml:space="preserve"> </w:t>
            </w:r>
            <w:r w:rsidRPr="00370DD0">
              <w:rPr>
                <w:rFonts w:ascii="Century Gothic" w:hAnsi="Century Gothic"/>
              </w:rPr>
              <w:t xml:space="preserve">nutzen oder, falls vorhanden, der PC-Raum gebucht werden </w:t>
            </w:r>
            <w:r w:rsidR="000607F6" w:rsidRPr="00370DD0">
              <w:rPr>
                <w:rFonts w:ascii="Century Gothic" w:hAnsi="Century Gothic"/>
              </w:rPr>
              <w:t>muss</w:t>
            </w:r>
            <w:r w:rsidR="00E51D62" w:rsidRPr="00370DD0">
              <w:rPr>
                <w:rFonts w:ascii="Century Gothic" w:hAnsi="Century Gothic"/>
              </w:rPr>
              <w:t xml:space="preserve">. </w:t>
            </w:r>
          </w:p>
          <w:p w:rsidR="009D10B6" w:rsidRPr="00370DD0" w:rsidRDefault="001F62C8" w:rsidP="007735B7">
            <w:pPr>
              <w:pStyle w:val="Listenabsatz"/>
              <w:numPr>
                <w:ilvl w:val="0"/>
                <w:numId w:val="16"/>
              </w:numPr>
              <w:spacing w:line="240" w:lineRule="auto"/>
              <w:rPr>
                <w:rFonts w:ascii="Century Gothic" w:hAnsi="Century Gothic"/>
                <w:b/>
              </w:rPr>
            </w:pPr>
            <w:r w:rsidRPr="00370DD0">
              <w:rPr>
                <w:rFonts w:ascii="Century Gothic" w:hAnsi="Century Gothic"/>
              </w:rPr>
              <w:t xml:space="preserve">Falls mit </w:t>
            </w:r>
            <w:r w:rsidR="00725FBD" w:rsidRPr="00370DD0">
              <w:rPr>
                <w:rFonts w:ascii="Century Gothic" w:hAnsi="Century Gothic"/>
              </w:rPr>
              <w:t xml:space="preserve">dem Feedback-Tool </w:t>
            </w:r>
            <w:proofErr w:type="spellStart"/>
            <w:r w:rsidR="00725FBD" w:rsidRPr="00370DD0">
              <w:rPr>
                <w:rFonts w:ascii="Century Gothic" w:hAnsi="Century Gothic"/>
              </w:rPr>
              <w:t>Mentimeter</w:t>
            </w:r>
            <w:proofErr w:type="spellEnd"/>
            <w:r w:rsidR="00725FBD" w:rsidRPr="00370DD0">
              <w:rPr>
                <w:rFonts w:ascii="Century Gothic" w:hAnsi="Century Gothic"/>
              </w:rPr>
              <w:t xml:space="preserve"> </w:t>
            </w:r>
            <w:r w:rsidRPr="00370DD0">
              <w:rPr>
                <w:rFonts w:ascii="Century Gothic" w:hAnsi="Century Gothic"/>
              </w:rPr>
              <w:t>Regeln</w:t>
            </w:r>
            <w:r w:rsidR="00725FBD" w:rsidRPr="00370DD0">
              <w:rPr>
                <w:rFonts w:ascii="Century Gothic" w:hAnsi="Century Gothic"/>
              </w:rPr>
              <w:t xml:space="preserve"> zum Arbeiten mit dem </w:t>
            </w:r>
            <w:proofErr w:type="spellStart"/>
            <w:r w:rsidR="00725FBD" w:rsidRPr="00370DD0">
              <w:rPr>
                <w:rFonts w:ascii="Century Gothic" w:hAnsi="Century Gothic"/>
              </w:rPr>
              <w:t>Padlet</w:t>
            </w:r>
            <w:proofErr w:type="spellEnd"/>
            <w:r w:rsidR="00725FBD" w:rsidRPr="00370DD0">
              <w:rPr>
                <w:rFonts w:ascii="Century Gothic" w:hAnsi="Century Gothic"/>
              </w:rPr>
              <w:t xml:space="preserve"> und Verbesserungsvorschläge </w:t>
            </w:r>
            <w:r w:rsidRPr="00370DD0">
              <w:rPr>
                <w:rFonts w:ascii="Century Gothic" w:hAnsi="Century Gothic"/>
              </w:rPr>
              <w:t>erarbeitet werden sollen, muss d</w:t>
            </w:r>
            <w:r w:rsidR="00725FBD" w:rsidRPr="00370DD0">
              <w:rPr>
                <w:rFonts w:ascii="Century Gothic" w:hAnsi="Century Gothic"/>
              </w:rPr>
              <w:t xml:space="preserve">ie Umfrage </w:t>
            </w:r>
            <w:r w:rsidR="00267734" w:rsidRPr="00370DD0">
              <w:rPr>
                <w:rFonts w:ascii="Century Gothic" w:hAnsi="Century Gothic"/>
              </w:rPr>
              <w:t xml:space="preserve">vor dem Einsatz eingerichtet und </w:t>
            </w:r>
            <w:r w:rsidR="00725FBD" w:rsidRPr="00370DD0">
              <w:rPr>
                <w:rFonts w:ascii="Century Gothic" w:hAnsi="Century Gothic"/>
              </w:rPr>
              <w:t xml:space="preserve">ebenfalls über das </w:t>
            </w:r>
            <w:proofErr w:type="spellStart"/>
            <w:r w:rsidR="00725FBD" w:rsidRPr="00370DD0">
              <w:rPr>
                <w:rFonts w:ascii="Century Gothic" w:hAnsi="Century Gothic"/>
              </w:rPr>
              <w:t>Padlet</w:t>
            </w:r>
            <w:proofErr w:type="spellEnd"/>
            <w:r w:rsidR="00725FBD" w:rsidRPr="00370DD0">
              <w:rPr>
                <w:rFonts w:ascii="Century Gothic" w:hAnsi="Century Gothic"/>
              </w:rPr>
              <w:t xml:space="preserve"> verlinkt</w:t>
            </w:r>
            <w:r w:rsidRPr="00370DD0">
              <w:rPr>
                <w:rFonts w:ascii="Century Gothic" w:hAnsi="Century Gothic"/>
              </w:rPr>
              <w:t xml:space="preserve"> werden.</w:t>
            </w:r>
          </w:p>
        </w:tc>
        <w:tc>
          <w:tcPr>
            <w:tcW w:w="1086" w:type="pct"/>
          </w:tcPr>
          <w:p w:rsidR="00E51D62" w:rsidRDefault="00E51D62" w:rsidP="007735B7">
            <w:pPr>
              <w:spacing w:line="240" w:lineRule="auto"/>
              <w:rPr>
                <w:rFonts w:ascii="Century Gothic" w:hAnsi="Century Gothic"/>
                <w:lang w:val="en-US"/>
              </w:rPr>
            </w:pPr>
            <w:r w:rsidRPr="00E51D62">
              <w:rPr>
                <w:rFonts w:ascii="Century Gothic" w:hAnsi="Century Gothic"/>
                <w:lang w:val="en-US"/>
              </w:rPr>
              <w:t xml:space="preserve">BYOD (Tablet, </w:t>
            </w:r>
            <w:proofErr w:type="spellStart"/>
            <w:r w:rsidRPr="00E51D62">
              <w:rPr>
                <w:rFonts w:ascii="Century Gothic" w:hAnsi="Century Gothic"/>
                <w:lang w:val="en-US"/>
              </w:rPr>
              <w:t>Labtop</w:t>
            </w:r>
            <w:proofErr w:type="spellEnd"/>
            <w:r w:rsidRPr="00E51D62">
              <w:rPr>
                <w:rFonts w:ascii="Century Gothic" w:hAnsi="Century Gothic"/>
                <w:lang w:val="en-US"/>
              </w:rPr>
              <w:t xml:space="preserve">, </w:t>
            </w:r>
            <w:proofErr w:type="spellStart"/>
            <w:r w:rsidRPr="00E51D62">
              <w:rPr>
                <w:rFonts w:ascii="Century Gothic" w:hAnsi="Century Gothic"/>
                <w:lang w:val="en-US"/>
              </w:rPr>
              <w:t>ggf</w:t>
            </w:r>
            <w:proofErr w:type="spellEnd"/>
            <w:r w:rsidRPr="00E51D62">
              <w:rPr>
                <w:rFonts w:ascii="Century Gothic" w:hAnsi="Century Gothic"/>
                <w:lang w:val="en-US"/>
              </w:rPr>
              <w:t xml:space="preserve">. </w:t>
            </w:r>
            <w:proofErr w:type="spellStart"/>
            <w:r w:rsidRPr="00E51D62">
              <w:rPr>
                <w:rFonts w:ascii="Century Gothic" w:hAnsi="Century Gothic"/>
                <w:lang w:val="en-US"/>
              </w:rPr>
              <w:t>auch</w:t>
            </w:r>
            <w:proofErr w:type="spellEnd"/>
            <w:r w:rsidRPr="00E51D62">
              <w:rPr>
                <w:rFonts w:ascii="Century Gothic" w:hAnsi="Century Gothic"/>
                <w:lang w:val="en-US"/>
              </w:rPr>
              <w:t xml:space="preserve"> Smartphone</w:t>
            </w:r>
            <w:r>
              <w:rPr>
                <w:rFonts w:ascii="Century Gothic" w:hAnsi="Century Gothic"/>
                <w:lang w:val="en-US"/>
              </w:rPr>
              <w:t>)</w:t>
            </w:r>
          </w:p>
          <w:p w:rsidR="00E51D62" w:rsidRDefault="00E51D62" w:rsidP="007735B7">
            <w:pPr>
              <w:spacing w:line="240" w:lineRule="auto"/>
              <w:rPr>
                <w:rFonts w:ascii="Century Gothic" w:hAnsi="Century Gothic"/>
              </w:rPr>
            </w:pPr>
            <w:r w:rsidRPr="00A77364">
              <w:rPr>
                <w:rFonts w:ascii="Century Gothic" w:hAnsi="Century Gothic"/>
              </w:rPr>
              <w:t>Alternativ</w:t>
            </w:r>
            <w:r w:rsidR="00A77364" w:rsidRPr="00A77364">
              <w:rPr>
                <w:rFonts w:ascii="Century Gothic" w:hAnsi="Century Gothic"/>
              </w:rPr>
              <w:t>e</w:t>
            </w:r>
            <w:r w:rsidRPr="00A77364">
              <w:rPr>
                <w:rFonts w:ascii="Century Gothic" w:hAnsi="Century Gothic"/>
              </w:rPr>
              <w:t>: PC-Raum</w:t>
            </w:r>
            <w:r w:rsidR="00A77364" w:rsidRPr="00A77364">
              <w:rPr>
                <w:rFonts w:ascii="Century Gothic" w:hAnsi="Century Gothic"/>
              </w:rPr>
              <w:t xml:space="preserve"> buchen</w:t>
            </w:r>
          </w:p>
          <w:p w:rsidR="006E4935" w:rsidRDefault="006E4935" w:rsidP="007735B7">
            <w:pPr>
              <w:spacing w:line="240" w:lineRule="auto"/>
              <w:rPr>
                <w:rFonts w:ascii="Century Gothic" w:hAnsi="Century Gothic"/>
              </w:rPr>
            </w:pPr>
          </w:p>
          <w:p w:rsidR="00A421E0" w:rsidRDefault="006E4935" w:rsidP="007735B7">
            <w:pPr>
              <w:spacing w:line="240" w:lineRule="auto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Wlan</w:t>
            </w:r>
            <w:proofErr w:type="spellEnd"/>
            <w:r>
              <w:rPr>
                <w:rFonts w:ascii="Century Gothic" w:hAnsi="Century Gothic"/>
              </w:rPr>
              <w:t xml:space="preserve"> zur Verfügung stellen</w:t>
            </w:r>
          </w:p>
          <w:p w:rsidR="00A421E0" w:rsidRDefault="00A421E0" w:rsidP="007735B7">
            <w:pPr>
              <w:spacing w:line="240" w:lineRule="auto"/>
              <w:rPr>
                <w:rFonts w:ascii="Century Gothic" w:hAnsi="Century Gothic"/>
              </w:rPr>
            </w:pPr>
          </w:p>
          <w:p w:rsidR="00A421E0" w:rsidRDefault="00A421E0" w:rsidP="007735B7">
            <w:pPr>
              <w:spacing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Arbeitsblätter ausdrucken</w:t>
            </w:r>
          </w:p>
          <w:p w:rsidR="00A421E0" w:rsidRDefault="00A421E0" w:rsidP="007735B7">
            <w:pPr>
              <w:spacing w:line="240" w:lineRule="auto"/>
              <w:rPr>
                <w:rFonts w:ascii="Century Gothic" w:hAnsi="Century Gothic"/>
              </w:rPr>
            </w:pPr>
          </w:p>
          <w:p w:rsidR="006E4935" w:rsidRPr="00A77364" w:rsidRDefault="00A421E0" w:rsidP="007735B7">
            <w:pPr>
              <w:spacing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ggf. Sammlung </w:t>
            </w:r>
            <w:proofErr w:type="gramStart"/>
            <w:r>
              <w:rPr>
                <w:rFonts w:ascii="Century Gothic" w:hAnsi="Century Gothic"/>
              </w:rPr>
              <w:t>von digitale Materialsammlung</w:t>
            </w:r>
            <w:proofErr w:type="gramEnd"/>
            <w:r>
              <w:rPr>
                <w:rFonts w:ascii="Century Gothic" w:hAnsi="Century Gothic"/>
              </w:rPr>
              <w:t xml:space="preserve"> zusammen stellen </w:t>
            </w:r>
          </w:p>
        </w:tc>
      </w:tr>
    </w:tbl>
    <w:p w:rsidR="006E52FF" w:rsidRPr="006E52FF" w:rsidRDefault="006E52FF" w:rsidP="007735B7">
      <w:pPr>
        <w:spacing w:line="240" w:lineRule="auto"/>
        <w:rPr>
          <w:sz w:val="10"/>
          <w:szCs w:val="10"/>
        </w:rPr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2746"/>
        <w:gridCol w:w="9337"/>
        <w:gridCol w:w="3305"/>
      </w:tblGrid>
      <w:tr w:rsidR="00905DB2" w:rsidRPr="00905DB2" w:rsidTr="006E4935">
        <w:tc>
          <w:tcPr>
            <w:tcW w:w="5000" w:type="pct"/>
            <w:gridSpan w:val="3"/>
            <w:shd w:val="clear" w:color="auto" w:fill="BFBFBF" w:themeFill="background1" w:themeFillShade="BF"/>
          </w:tcPr>
          <w:p w:rsidR="00905DB2" w:rsidRPr="008A2210" w:rsidRDefault="008A2210" w:rsidP="003B7610">
            <w:pPr>
              <w:spacing w:line="240" w:lineRule="auto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Einstieg:</w:t>
            </w:r>
            <w:r w:rsidR="00FA18CE">
              <w:rPr>
                <w:rFonts w:ascii="Century Gothic" w:hAnsi="Century Gothic"/>
                <w:b/>
              </w:rPr>
              <w:t xml:space="preserve"> </w:t>
            </w:r>
            <w:r w:rsidR="00905DB2" w:rsidRPr="00905DB2">
              <w:rPr>
                <w:rFonts w:ascii="Century Gothic" w:hAnsi="Century Gothic"/>
                <w:b/>
              </w:rPr>
              <w:t>erste Schritte</w:t>
            </w:r>
            <w:r w:rsidR="00FA18CE">
              <w:rPr>
                <w:rFonts w:ascii="Century Gothic" w:hAnsi="Century Gothic"/>
                <w:b/>
              </w:rPr>
              <w:t xml:space="preserve"> mit dem </w:t>
            </w:r>
            <w:proofErr w:type="spellStart"/>
            <w:r w:rsidR="00FA18CE">
              <w:rPr>
                <w:rFonts w:ascii="Century Gothic" w:hAnsi="Century Gothic"/>
                <w:b/>
              </w:rPr>
              <w:t>Padlet</w:t>
            </w:r>
            <w:proofErr w:type="spellEnd"/>
            <w:r w:rsidR="00905DB2">
              <w:rPr>
                <w:rFonts w:ascii="Century Gothic" w:hAnsi="Century Gothic"/>
                <w:b/>
              </w:rPr>
              <w:t xml:space="preserve"> </w:t>
            </w:r>
            <w:r w:rsidRPr="008A2210">
              <w:rPr>
                <w:rFonts w:ascii="Century Gothic" w:hAnsi="Century Gothic"/>
              </w:rPr>
              <w:t>(Doppelstunde)</w:t>
            </w:r>
          </w:p>
        </w:tc>
      </w:tr>
      <w:tr w:rsidR="003062F0" w:rsidRPr="00CA36C6" w:rsidTr="006E4935">
        <w:tc>
          <w:tcPr>
            <w:tcW w:w="892" w:type="pct"/>
          </w:tcPr>
          <w:p w:rsidR="00607CFF" w:rsidRDefault="00B1470C" w:rsidP="003B7610">
            <w:pPr>
              <w:spacing w:line="240" w:lineRule="auto"/>
              <w:rPr>
                <w:rFonts w:ascii="Century Gothic" w:hAnsi="Century Gothic"/>
              </w:rPr>
            </w:pPr>
            <w:r w:rsidRPr="00AB393E">
              <w:rPr>
                <w:rFonts w:ascii="Century Gothic" w:hAnsi="Century Gothic"/>
              </w:rPr>
              <w:t xml:space="preserve">1 </w:t>
            </w:r>
            <w:r w:rsidR="00D2684E">
              <w:rPr>
                <w:rFonts w:ascii="Century Gothic" w:hAnsi="Century Gothic"/>
              </w:rPr>
              <w:t>(</w:t>
            </w:r>
            <w:r w:rsidRPr="00AB393E">
              <w:rPr>
                <w:rFonts w:ascii="Century Gothic" w:hAnsi="Century Gothic"/>
              </w:rPr>
              <w:t>10 Min</w:t>
            </w:r>
            <w:r w:rsidR="00D2684E">
              <w:rPr>
                <w:rFonts w:ascii="Century Gothic" w:hAnsi="Century Gothic"/>
              </w:rPr>
              <w:t>)</w:t>
            </w:r>
          </w:p>
          <w:p w:rsidR="003062F0" w:rsidRPr="00607CFF" w:rsidRDefault="00B1470C" w:rsidP="003B7610">
            <w:pPr>
              <w:spacing w:line="240" w:lineRule="auto"/>
              <w:rPr>
                <w:rFonts w:ascii="Century Gothic" w:hAnsi="Century Gothic"/>
              </w:rPr>
            </w:pPr>
            <w:r w:rsidRPr="00D2684E">
              <w:rPr>
                <w:rFonts w:ascii="Century Gothic" w:hAnsi="Century Gothic"/>
                <w:i/>
              </w:rPr>
              <w:t>Lehrervortrag</w:t>
            </w:r>
          </w:p>
        </w:tc>
        <w:tc>
          <w:tcPr>
            <w:tcW w:w="3034" w:type="pct"/>
          </w:tcPr>
          <w:p w:rsidR="003062F0" w:rsidRPr="00E34617" w:rsidRDefault="00B1470C" w:rsidP="003B7610">
            <w:pPr>
              <w:spacing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K</w:t>
            </w:r>
            <w:r w:rsidRPr="00E34617">
              <w:rPr>
                <w:rFonts w:ascii="Century Gothic" w:hAnsi="Century Gothic"/>
              </w:rPr>
              <w:t>urze Einführung in de</w:t>
            </w:r>
            <w:r>
              <w:rPr>
                <w:rFonts w:ascii="Century Gothic" w:hAnsi="Century Gothic"/>
              </w:rPr>
              <w:t>n</w:t>
            </w:r>
            <w:r w:rsidRPr="00E34617">
              <w:rPr>
                <w:rFonts w:ascii="Century Gothic" w:hAnsi="Century Gothic"/>
              </w:rPr>
              <w:t xml:space="preserve"> Aufbau und die Möglichkeiten des Tools durch die Lehrkraft am </w:t>
            </w:r>
            <w:proofErr w:type="spellStart"/>
            <w:r w:rsidRPr="00E34617">
              <w:rPr>
                <w:rFonts w:ascii="Century Gothic" w:hAnsi="Century Gothic"/>
              </w:rPr>
              <w:t>Smartboart</w:t>
            </w:r>
            <w:proofErr w:type="spellEnd"/>
            <w:r w:rsidRPr="00E34617">
              <w:rPr>
                <w:rFonts w:ascii="Century Gothic" w:hAnsi="Century Gothic"/>
              </w:rPr>
              <w:t xml:space="preserve">. </w:t>
            </w:r>
          </w:p>
        </w:tc>
        <w:tc>
          <w:tcPr>
            <w:tcW w:w="1074" w:type="pct"/>
          </w:tcPr>
          <w:p w:rsidR="003062F0" w:rsidRPr="00CA36C6" w:rsidRDefault="00B1470C" w:rsidP="003B7610">
            <w:pPr>
              <w:spacing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Smartboard, </w:t>
            </w:r>
            <w:proofErr w:type="spellStart"/>
            <w:r>
              <w:rPr>
                <w:rFonts w:ascii="Century Gothic" w:hAnsi="Century Gothic"/>
              </w:rPr>
              <w:t>WLan</w:t>
            </w:r>
            <w:proofErr w:type="spellEnd"/>
            <w:r>
              <w:rPr>
                <w:rFonts w:ascii="Century Gothic" w:hAnsi="Century Gothic"/>
              </w:rPr>
              <w:t xml:space="preserve">, Voreingestelltes </w:t>
            </w:r>
            <w:proofErr w:type="spellStart"/>
            <w:r>
              <w:rPr>
                <w:rFonts w:ascii="Century Gothic" w:hAnsi="Century Gothic"/>
              </w:rPr>
              <w:t>Padlet</w:t>
            </w:r>
            <w:proofErr w:type="spellEnd"/>
          </w:p>
        </w:tc>
      </w:tr>
      <w:tr w:rsidR="00124A43" w:rsidRPr="00CA36C6" w:rsidTr="006E4935">
        <w:tc>
          <w:tcPr>
            <w:tcW w:w="892" w:type="pct"/>
            <w:shd w:val="clear" w:color="auto" w:fill="F2F2F2" w:themeFill="background1" w:themeFillShade="F2"/>
          </w:tcPr>
          <w:p w:rsidR="00667515" w:rsidRDefault="00124A43" w:rsidP="003B7610">
            <w:pPr>
              <w:spacing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  <w:r w:rsidRPr="00AB393E">
              <w:rPr>
                <w:rFonts w:ascii="Century Gothic" w:hAnsi="Century Gothic"/>
              </w:rPr>
              <w:t xml:space="preserve"> </w:t>
            </w:r>
            <w:r w:rsidR="00D2684E">
              <w:rPr>
                <w:rFonts w:ascii="Century Gothic" w:hAnsi="Century Gothic"/>
              </w:rPr>
              <w:t>(</w:t>
            </w:r>
            <w:r>
              <w:rPr>
                <w:rFonts w:ascii="Century Gothic" w:hAnsi="Century Gothic"/>
              </w:rPr>
              <w:t>5</w:t>
            </w:r>
            <w:r w:rsidRPr="00AB393E">
              <w:rPr>
                <w:rFonts w:ascii="Century Gothic" w:hAnsi="Century Gothic"/>
              </w:rPr>
              <w:t xml:space="preserve"> Mi</w:t>
            </w:r>
            <w:r w:rsidR="00D2684E">
              <w:rPr>
                <w:rFonts w:ascii="Century Gothic" w:hAnsi="Century Gothic"/>
              </w:rPr>
              <w:t>n)</w:t>
            </w:r>
          </w:p>
          <w:p w:rsidR="00124A43" w:rsidRDefault="00124A43" w:rsidP="003B7610">
            <w:pPr>
              <w:spacing w:line="240" w:lineRule="auto"/>
              <w:rPr>
                <w:rFonts w:ascii="Century Gothic" w:hAnsi="Century Gothic"/>
              </w:rPr>
            </w:pPr>
            <w:r w:rsidRPr="00D2684E">
              <w:rPr>
                <w:rFonts w:ascii="Century Gothic" w:hAnsi="Century Gothic"/>
                <w:i/>
              </w:rPr>
              <w:t>U</w:t>
            </w:r>
            <w:r w:rsidR="00D2684E">
              <w:rPr>
                <w:rFonts w:ascii="Century Gothic" w:hAnsi="Century Gothic"/>
                <w:i/>
              </w:rPr>
              <w:t>nterrichts</w:t>
            </w:r>
            <w:r w:rsidRPr="00D2684E">
              <w:rPr>
                <w:rFonts w:ascii="Century Gothic" w:hAnsi="Century Gothic"/>
                <w:i/>
              </w:rPr>
              <w:t>gespräch</w:t>
            </w:r>
          </w:p>
        </w:tc>
        <w:tc>
          <w:tcPr>
            <w:tcW w:w="3034" w:type="pct"/>
            <w:shd w:val="clear" w:color="auto" w:fill="F2F2F2" w:themeFill="background1" w:themeFillShade="F2"/>
          </w:tcPr>
          <w:p w:rsidR="00124A43" w:rsidRDefault="00124A43" w:rsidP="003B7610">
            <w:pPr>
              <w:spacing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Gemeinsames Lesen des </w:t>
            </w:r>
            <w:proofErr w:type="spellStart"/>
            <w:r>
              <w:rPr>
                <w:rFonts w:ascii="Century Gothic" w:hAnsi="Century Gothic"/>
              </w:rPr>
              <w:t>Padlet</w:t>
            </w:r>
            <w:proofErr w:type="spellEnd"/>
            <w:r>
              <w:rPr>
                <w:rFonts w:ascii="Century Gothic" w:hAnsi="Century Gothic"/>
              </w:rPr>
              <w:t xml:space="preserve"> Merkblattes.</w:t>
            </w:r>
          </w:p>
        </w:tc>
        <w:tc>
          <w:tcPr>
            <w:tcW w:w="1074" w:type="pct"/>
            <w:shd w:val="clear" w:color="auto" w:fill="F2F2F2" w:themeFill="background1" w:themeFillShade="F2"/>
          </w:tcPr>
          <w:p w:rsidR="00124A43" w:rsidRDefault="00124A43" w:rsidP="003B7610">
            <w:pPr>
              <w:spacing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Merkblatt</w:t>
            </w:r>
            <w:r w:rsidR="005C200B">
              <w:rPr>
                <w:rFonts w:ascii="Century Gothic" w:hAnsi="Century Gothic"/>
              </w:rPr>
              <w:t xml:space="preserve"> "</w:t>
            </w:r>
            <w:proofErr w:type="spellStart"/>
            <w:r w:rsidR="005C200B">
              <w:rPr>
                <w:rFonts w:ascii="Century Gothic" w:hAnsi="Century Gothic"/>
              </w:rPr>
              <w:t>Padlet</w:t>
            </w:r>
            <w:proofErr w:type="spellEnd"/>
            <w:r w:rsidR="005C200B">
              <w:rPr>
                <w:rFonts w:ascii="Century Gothic" w:hAnsi="Century Gothic"/>
              </w:rPr>
              <w:t>"</w:t>
            </w:r>
          </w:p>
        </w:tc>
      </w:tr>
      <w:tr w:rsidR="003062F0" w:rsidRPr="00CA36C6" w:rsidTr="006E4935">
        <w:tc>
          <w:tcPr>
            <w:tcW w:w="892" w:type="pct"/>
            <w:shd w:val="clear" w:color="auto" w:fill="F2F2F2" w:themeFill="background1" w:themeFillShade="F2"/>
          </w:tcPr>
          <w:p w:rsidR="00667515" w:rsidRDefault="006B59AD" w:rsidP="003B7610">
            <w:pPr>
              <w:spacing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Alternative</w:t>
            </w:r>
            <w:r w:rsidR="00667515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>2</w:t>
            </w:r>
            <w:r w:rsidR="00D2684E">
              <w:rPr>
                <w:rFonts w:ascii="Century Gothic" w:hAnsi="Century Gothic"/>
              </w:rPr>
              <w:t xml:space="preserve"> (</w:t>
            </w:r>
            <w:r>
              <w:rPr>
                <w:rFonts w:ascii="Century Gothic" w:hAnsi="Century Gothic"/>
              </w:rPr>
              <w:t>1</w:t>
            </w:r>
            <w:r w:rsidR="004B5FE1">
              <w:rPr>
                <w:rFonts w:ascii="Century Gothic" w:hAnsi="Century Gothic"/>
              </w:rPr>
              <w:t>5</w:t>
            </w:r>
            <w:r w:rsidR="00D2684E">
              <w:rPr>
                <w:rFonts w:ascii="Century Gothic" w:hAnsi="Century Gothic"/>
              </w:rPr>
              <w:t xml:space="preserve"> Min) </w:t>
            </w:r>
          </w:p>
          <w:p w:rsidR="003062F0" w:rsidRPr="00D2684E" w:rsidRDefault="006B59AD" w:rsidP="003B7610">
            <w:pPr>
              <w:spacing w:line="240" w:lineRule="auto"/>
              <w:rPr>
                <w:rFonts w:ascii="Century Gothic" w:hAnsi="Century Gothic"/>
                <w:i/>
              </w:rPr>
            </w:pPr>
            <w:r w:rsidRPr="00D2684E">
              <w:rPr>
                <w:rFonts w:ascii="Century Gothic" w:hAnsi="Century Gothic"/>
                <w:i/>
              </w:rPr>
              <w:lastRenderedPageBreak/>
              <w:t>Plenum</w:t>
            </w:r>
          </w:p>
        </w:tc>
        <w:tc>
          <w:tcPr>
            <w:tcW w:w="3034" w:type="pct"/>
            <w:shd w:val="clear" w:color="auto" w:fill="F2F2F2" w:themeFill="background1" w:themeFillShade="F2"/>
          </w:tcPr>
          <w:p w:rsidR="003062F0" w:rsidRPr="00E34617" w:rsidRDefault="00124A43" w:rsidP="003B7610">
            <w:pPr>
              <w:spacing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 xml:space="preserve"> Die Regeln </w:t>
            </w:r>
            <w:r w:rsidR="006B59AD">
              <w:rPr>
                <w:rFonts w:ascii="Century Gothic" w:hAnsi="Century Gothic"/>
              </w:rPr>
              <w:t>werden</w:t>
            </w:r>
            <w:r>
              <w:rPr>
                <w:rFonts w:ascii="Century Gothic" w:hAnsi="Century Gothic"/>
              </w:rPr>
              <w:t xml:space="preserve"> gemeinsam mithilfe der </w:t>
            </w:r>
            <w:proofErr w:type="spellStart"/>
            <w:r>
              <w:rPr>
                <w:rFonts w:ascii="Century Gothic" w:hAnsi="Century Gothic"/>
              </w:rPr>
              <w:t>Mentimeter</w:t>
            </w:r>
            <w:proofErr w:type="spellEnd"/>
            <w:r>
              <w:rPr>
                <w:rFonts w:ascii="Century Gothic" w:hAnsi="Century Gothic"/>
              </w:rPr>
              <w:t xml:space="preserve">-Umfrage erstellt. </w:t>
            </w:r>
          </w:p>
        </w:tc>
        <w:tc>
          <w:tcPr>
            <w:tcW w:w="1074" w:type="pct"/>
            <w:shd w:val="clear" w:color="auto" w:fill="F2F2F2" w:themeFill="background1" w:themeFillShade="F2"/>
          </w:tcPr>
          <w:p w:rsidR="006B59AD" w:rsidRPr="00CA36C6" w:rsidRDefault="00124A43" w:rsidP="003B7610">
            <w:pPr>
              <w:spacing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Vorbereitete Umfrage</w:t>
            </w:r>
            <w:r w:rsidR="007735B7">
              <w:rPr>
                <w:rFonts w:ascii="Century Gothic" w:hAnsi="Century Gothic"/>
              </w:rPr>
              <w:t xml:space="preserve">, </w:t>
            </w:r>
            <w:r>
              <w:rPr>
                <w:rFonts w:ascii="Century Gothic" w:hAnsi="Century Gothic"/>
              </w:rPr>
              <w:t xml:space="preserve">Link und QR-Code am </w:t>
            </w:r>
            <w:proofErr w:type="gramStart"/>
            <w:r>
              <w:rPr>
                <w:rFonts w:ascii="Century Gothic" w:hAnsi="Century Gothic"/>
              </w:rPr>
              <w:lastRenderedPageBreak/>
              <w:t>Smartboard</w:t>
            </w:r>
            <w:r w:rsidR="006B59AD">
              <w:rPr>
                <w:rFonts w:ascii="Century Gothic" w:hAnsi="Century Gothic"/>
              </w:rPr>
              <w:t xml:space="preserve"> </w:t>
            </w:r>
            <w:r w:rsidR="007735B7">
              <w:rPr>
                <w:rFonts w:ascii="Century Gothic" w:hAnsi="Century Gothic"/>
              </w:rPr>
              <w:t>,</w:t>
            </w:r>
            <w:proofErr w:type="gramEnd"/>
            <w:r w:rsidR="007735B7">
              <w:rPr>
                <w:rFonts w:ascii="Century Gothic" w:hAnsi="Century Gothic"/>
              </w:rPr>
              <w:t xml:space="preserve"> </w:t>
            </w:r>
            <w:r w:rsidR="006B59AD">
              <w:rPr>
                <w:rFonts w:ascii="Century Gothic" w:hAnsi="Century Gothic"/>
              </w:rPr>
              <w:t>Passwort an Tafel</w:t>
            </w:r>
          </w:p>
        </w:tc>
      </w:tr>
      <w:tr w:rsidR="003062F0" w:rsidRPr="007E7C6D" w:rsidTr="006E4935">
        <w:tc>
          <w:tcPr>
            <w:tcW w:w="892" w:type="pct"/>
          </w:tcPr>
          <w:p w:rsidR="00667515" w:rsidRDefault="00046127" w:rsidP="003B7610">
            <w:pPr>
              <w:spacing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3</w:t>
            </w:r>
            <w:r w:rsidR="00C9266A" w:rsidRPr="00AB393E">
              <w:rPr>
                <w:rFonts w:ascii="Century Gothic" w:hAnsi="Century Gothic"/>
              </w:rPr>
              <w:t xml:space="preserve"> </w:t>
            </w:r>
            <w:r w:rsidR="00667515">
              <w:rPr>
                <w:rFonts w:ascii="Century Gothic" w:hAnsi="Century Gothic"/>
              </w:rPr>
              <w:t>(</w:t>
            </w:r>
            <w:r w:rsidR="00C9266A">
              <w:rPr>
                <w:rFonts w:ascii="Century Gothic" w:hAnsi="Century Gothic"/>
              </w:rPr>
              <w:t xml:space="preserve">15 </w:t>
            </w:r>
            <w:r w:rsidR="00C9266A" w:rsidRPr="00AB393E">
              <w:rPr>
                <w:rFonts w:ascii="Century Gothic" w:hAnsi="Century Gothic"/>
              </w:rPr>
              <w:t>Min</w:t>
            </w:r>
            <w:r w:rsidR="00667515">
              <w:rPr>
                <w:rFonts w:ascii="Century Gothic" w:hAnsi="Century Gothic"/>
              </w:rPr>
              <w:t>)</w:t>
            </w:r>
            <w:r w:rsidR="00C9266A" w:rsidRPr="00AB393E">
              <w:rPr>
                <w:rFonts w:ascii="Century Gothic" w:hAnsi="Century Gothic"/>
              </w:rPr>
              <w:t xml:space="preserve"> </w:t>
            </w:r>
          </w:p>
          <w:p w:rsidR="003062F0" w:rsidRPr="00B1470C" w:rsidRDefault="00C9266A" w:rsidP="003B7610">
            <w:pPr>
              <w:spacing w:line="240" w:lineRule="auto"/>
              <w:rPr>
                <w:rFonts w:ascii="Century Gothic" w:hAnsi="Century Gothic"/>
              </w:rPr>
            </w:pPr>
            <w:r w:rsidRPr="00667515">
              <w:rPr>
                <w:rFonts w:ascii="Century Gothic" w:hAnsi="Century Gothic"/>
                <w:i/>
              </w:rPr>
              <w:t>Einzel- oder Partnerarbeit</w:t>
            </w:r>
          </w:p>
        </w:tc>
        <w:tc>
          <w:tcPr>
            <w:tcW w:w="3034" w:type="pct"/>
          </w:tcPr>
          <w:p w:rsidR="003062F0" w:rsidRDefault="00C9266A" w:rsidP="003B7610">
            <w:pPr>
              <w:spacing w:line="240" w:lineRule="auto"/>
              <w:rPr>
                <w:rFonts w:ascii="Century Gothic" w:hAnsi="Century Gothic"/>
              </w:rPr>
            </w:pPr>
            <w:r w:rsidRPr="00E34617">
              <w:rPr>
                <w:rFonts w:ascii="Century Gothic" w:hAnsi="Century Gothic"/>
              </w:rPr>
              <w:t xml:space="preserve">Die Schülerinnen und Schüler </w:t>
            </w:r>
            <w:r>
              <w:rPr>
                <w:rFonts w:ascii="Century Gothic" w:hAnsi="Century Gothic"/>
              </w:rPr>
              <w:t>testen</w:t>
            </w:r>
            <w:r w:rsidRPr="00E34617">
              <w:rPr>
                <w:rFonts w:ascii="Century Gothic" w:hAnsi="Century Gothic"/>
              </w:rPr>
              <w:t xml:space="preserve"> zunächst selbst</w:t>
            </w:r>
            <w:r>
              <w:rPr>
                <w:rFonts w:ascii="Century Gothic" w:hAnsi="Century Gothic"/>
              </w:rPr>
              <w:t>ständig</w:t>
            </w:r>
            <w:r w:rsidRPr="00E34617">
              <w:rPr>
                <w:rFonts w:ascii="Century Gothic" w:hAnsi="Century Gothic"/>
              </w:rPr>
              <w:t xml:space="preserve"> die Funktionen und </w:t>
            </w:r>
            <w:r>
              <w:rPr>
                <w:rFonts w:ascii="Century Gothic" w:hAnsi="Century Gothic"/>
              </w:rPr>
              <w:t>stellen</w:t>
            </w:r>
            <w:r w:rsidRPr="00E34617">
              <w:rPr>
                <w:rFonts w:ascii="Century Gothic" w:hAnsi="Century Gothic"/>
              </w:rPr>
              <w:t xml:space="preserve"> erste Beiträge online. </w:t>
            </w:r>
            <w:r>
              <w:rPr>
                <w:rFonts w:ascii="Century Gothic" w:hAnsi="Century Gothic"/>
              </w:rPr>
              <w:t>Sie</w:t>
            </w:r>
            <w:r w:rsidRPr="00E34617">
              <w:rPr>
                <w:rFonts w:ascii="Century Gothic" w:hAnsi="Century Gothic"/>
              </w:rPr>
              <w:t xml:space="preserve"> bearbeiten allein oder mit einem Partner das </w:t>
            </w:r>
            <w:proofErr w:type="spellStart"/>
            <w:r w:rsidRPr="00E34617">
              <w:rPr>
                <w:rFonts w:ascii="Century Gothic" w:hAnsi="Century Gothic"/>
              </w:rPr>
              <w:t>Padlet</w:t>
            </w:r>
            <w:proofErr w:type="spellEnd"/>
            <w:r w:rsidRPr="00E34617">
              <w:rPr>
                <w:rFonts w:ascii="Century Gothic" w:hAnsi="Century Gothic"/>
              </w:rPr>
              <w:t xml:space="preserve">. </w:t>
            </w:r>
          </w:p>
          <w:p w:rsidR="00500402" w:rsidRPr="00E34617" w:rsidRDefault="00500402" w:rsidP="003B7610">
            <w:pPr>
              <w:spacing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Es ist sinnvoll einen erste</w:t>
            </w:r>
            <w:r w:rsidR="001A310E">
              <w:rPr>
                <w:rFonts w:ascii="Century Gothic" w:hAnsi="Century Gothic"/>
              </w:rPr>
              <w:t>n</w:t>
            </w:r>
            <w:r>
              <w:rPr>
                <w:rFonts w:ascii="Century Gothic" w:hAnsi="Century Gothic"/>
              </w:rPr>
              <w:t xml:space="preserve"> sehr konkrete</w:t>
            </w:r>
            <w:r w:rsidR="00DC592D">
              <w:rPr>
                <w:rFonts w:ascii="Century Gothic" w:hAnsi="Century Gothic"/>
              </w:rPr>
              <w:t>n</w:t>
            </w:r>
            <w:r>
              <w:rPr>
                <w:rFonts w:ascii="Century Gothic" w:hAnsi="Century Gothic"/>
              </w:rPr>
              <w:t xml:space="preserve"> Arbeitsauftr</w:t>
            </w:r>
            <w:r w:rsidR="00DC592D">
              <w:rPr>
                <w:rFonts w:ascii="Century Gothic" w:hAnsi="Century Gothic"/>
              </w:rPr>
              <w:t>ag</w:t>
            </w:r>
            <w:r>
              <w:rPr>
                <w:rFonts w:ascii="Century Gothic" w:hAnsi="Century Gothic"/>
              </w:rPr>
              <w:t xml:space="preserve"> auszugegeben, z. B. das Posten der eigenen Forschungsfrage oder das </w:t>
            </w:r>
            <w:r w:rsidR="001C1F52">
              <w:rPr>
                <w:rFonts w:ascii="Century Gothic" w:hAnsi="Century Gothic"/>
              </w:rPr>
              <w:t>Einfügen eines Bildes.</w:t>
            </w:r>
          </w:p>
        </w:tc>
        <w:tc>
          <w:tcPr>
            <w:tcW w:w="1074" w:type="pct"/>
          </w:tcPr>
          <w:p w:rsidR="007735B7" w:rsidRDefault="007735B7" w:rsidP="003B7610">
            <w:pPr>
              <w:spacing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Vorbereitete Umfrage, Link und QR-Code am </w:t>
            </w:r>
            <w:proofErr w:type="gramStart"/>
            <w:r>
              <w:rPr>
                <w:rFonts w:ascii="Century Gothic" w:hAnsi="Century Gothic"/>
              </w:rPr>
              <w:t>Smartboard ,</w:t>
            </w:r>
            <w:proofErr w:type="gramEnd"/>
            <w:r>
              <w:rPr>
                <w:rFonts w:ascii="Century Gothic" w:hAnsi="Century Gothic"/>
              </w:rPr>
              <w:t xml:space="preserve"> Passwort an Tafel</w:t>
            </w:r>
            <w:r w:rsidRPr="007735B7">
              <w:rPr>
                <w:rFonts w:ascii="Century Gothic" w:hAnsi="Century Gothic"/>
              </w:rPr>
              <w:t xml:space="preserve"> </w:t>
            </w:r>
          </w:p>
          <w:p w:rsidR="00A77364" w:rsidRPr="007735B7" w:rsidRDefault="006E4935" w:rsidP="003B7610">
            <w:pPr>
              <w:spacing w:line="240" w:lineRule="auto"/>
              <w:rPr>
                <w:rFonts w:ascii="Century Gothic" w:hAnsi="Century Gothic"/>
                <w:lang w:val="en-US"/>
              </w:rPr>
            </w:pPr>
            <w:r w:rsidRPr="007735B7">
              <w:rPr>
                <w:rFonts w:ascii="Century Gothic" w:hAnsi="Century Gothic"/>
                <w:lang w:val="en-US"/>
              </w:rPr>
              <w:t>BYOD: Tablet/</w:t>
            </w:r>
            <w:proofErr w:type="spellStart"/>
            <w:r w:rsidRPr="007735B7">
              <w:rPr>
                <w:rFonts w:ascii="Century Gothic" w:hAnsi="Century Gothic"/>
                <w:lang w:val="en-US"/>
              </w:rPr>
              <w:t>Labtop</w:t>
            </w:r>
            <w:proofErr w:type="spellEnd"/>
            <w:r w:rsidRPr="007735B7">
              <w:rPr>
                <w:rFonts w:ascii="Century Gothic" w:hAnsi="Century Gothic"/>
                <w:lang w:val="en-US"/>
              </w:rPr>
              <w:t>/</w:t>
            </w:r>
            <w:r w:rsidR="007735B7" w:rsidRPr="007735B7">
              <w:rPr>
                <w:rFonts w:ascii="Century Gothic" w:hAnsi="Century Gothic"/>
                <w:lang w:val="en-US"/>
              </w:rPr>
              <w:t xml:space="preserve"> </w:t>
            </w:r>
            <w:r w:rsidRPr="006E4935">
              <w:rPr>
                <w:rFonts w:ascii="Century Gothic" w:hAnsi="Century Gothic"/>
                <w:lang w:val="en-US"/>
              </w:rPr>
              <w:t xml:space="preserve">Smartphone </w:t>
            </w:r>
            <w:proofErr w:type="spellStart"/>
            <w:r w:rsidRPr="006E4935">
              <w:rPr>
                <w:rFonts w:ascii="Century Gothic" w:hAnsi="Century Gothic"/>
                <w:lang w:val="en-US"/>
              </w:rPr>
              <w:t>oder</w:t>
            </w:r>
            <w:proofErr w:type="spellEnd"/>
            <w:r w:rsidRPr="006E4935">
              <w:rPr>
                <w:rFonts w:ascii="Century Gothic" w:hAnsi="Century Gothic"/>
                <w:lang w:val="en-US"/>
              </w:rPr>
              <w:t xml:space="preserve"> PC-</w:t>
            </w:r>
            <w:proofErr w:type="spellStart"/>
            <w:r w:rsidRPr="006E4935">
              <w:rPr>
                <w:rFonts w:ascii="Century Gothic" w:hAnsi="Century Gothic"/>
                <w:lang w:val="en-US"/>
              </w:rPr>
              <w:t>Raum</w:t>
            </w:r>
            <w:proofErr w:type="spellEnd"/>
          </w:p>
        </w:tc>
      </w:tr>
      <w:tr w:rsidR="00A77364" w:rsidRPr="00CA36C6" w:rsidTr="006E4935">
        <w:tc>
          <w:tcPr>
            <w:tcW w:w="892" w:type="pct"/>
            <w:shd w:val="clear" w:color="auto" w:fill="F2F2F2" w:themeFill="background1" w:themeFillShade="F2"/>
          </w:tcPr>
          <w:p w:rsidR="00667515" w:rsidRDefault="00046127" w:rsidP="003B7610">
            <w:pPr>
              <w:spacing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  <w:r w:rsidR="00124A43" w:rsidRPr="00AB393E">
              <w:rPr>
                <w:rFonts w:ascii="Century Gothic" w:hAnsi="Century Gothic"/>
              </w:rPr>
              <w:t xml:space="preserve"> </w:t>
            </w:r>
            <w:r w:rsidR="00667515">
              <w:rPr>
                <w:rFonts w:ascii="Century Gothic" w:hAnsi="Century Gothic"/>
              </w:rPr>
              <w:t>(</w:t>
            </w:r>
            <w:r w:rsidR="00124A43">
              <w:rPr>
                <w:rFonts w:ascii="Century Gothic" w:hAnsi="Century Gothic"/>
              </w:rPr>
              <w:t xml:space="preserve">15 </w:t>
            </w:r>
            <w:r w:rsidR="00124A43" w:rsidRPr="00AB393E">
              <w:rPr>
                <w:rFonts w:ascii="Century Gothic" w:hAnsi="Century Gothic"/>
              </w:rPr>
              <w:t>Min</w:t>
            </w:r>
            <w:r w:rsidR="00667515">
              <w:rPr>
                <w:rFonts w:ascii="Century Gothic" w:hAnsi="Century Gothic"/>
              </w:rPr>
              <w:t xml:space="preserve">) </w:t>
            </w:r>
          </w:p>
          <w:p w:rsidR="00AB393E" w:rsidRPr="00B1470C" w:rsidRDefault="00977840" w:rsidP="003B7610">
            <w:pPr>
              <w:spacing w:line="240" w:lineRule="auto"/>
              <w:rPr>
                <w:rFonts w:ascii="Century Gothic" w:hAnsi="Century Gothic"/>
              </w:rPr>
            </w:pPr>
            <w:r w:rsidRPr="00667515">
              <w:rPr>
                <w:rFonts w:ascii="Century Gothic" w:hAnsi="Century Gothic"/>
                <w:i/>
              </w:rPr>
              <w:t>Plenum</w:t>
            </w:r>
            <w:r w:rsidR="00046127">
              <w:rPr>
                <w:rFonts w:ascii="Century Gothic" w:hAnsi="Century Gothic"/>
                <w:i/>
              </w:rPr>
              <w:t xml:space="preserve"> und </w:t>
            </w:r>
            <w:r w:rsidR="00046127" w:rsidRPr="00667515">
              <w:rPr>
                <w:rFonts w:ascii="Century Gothic" w:hAnsi="Century Gothic"/>
                <w:i/>
              </w:rPr>
              <w:t>Einzel</w:t>
            </w:r>
            <w:r w:rsidR="00046127">
              <w:rPr>
                <w:rFonts w:ascii="Century Gothic" w:hAnsi="Century Gothic"/>
                <w:i/>
              </w:rPr>
              <w:t>arbeit</w:t>
            </w:r>
          </w:p>
        </w:tc>
        <w:tc>
          <w:tcPr>
            <w:tcW w:w="3034" w:type="pct"/>
            <w:shd w:val="clear" w:color="auto" w:fill="F2F2F2" w:themeFill="background1" w:themeFillShade="F2"/>
          </w:tcPr>
          <w:p w:rsidR="00572B33" w:rsidRDefault="00124A43" w:rsidP="003B7610">
            <w:pPr>
              <w:spacing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Zwischensicherung: </w:t>
            </w:r>
            <w:r w:rsidR="00046127">
              <w:rPr>
                <w:rFonts w:ascii="Century Gothic" w:hAnsi="Century Gothic"/>
              </w:rPr>
              <w:t>Umgang mit den Rechten am Bild</w:t>
            </w:r>
          </w:p>
          <w:p w:rsidR="00777671" w:rsidRDefault="00046127" w:rsidP="003B7610">
            <w:pPr>
              <w:spacing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Je</w:t>
            </w:r>
            <w:r w:rsidR="00E64788" w:rsidRPr="00E34617">
              <w:rPr>
                <w:rFonts w:ascii="Century Gothic" w:hAnsi="Century Gothic"/>
              </w:rPr>
              <w:t xml:space="preserve"> nach Vorwissen der Schülerinnen und Schüler bezüglich des Urheberrechts und des Rechtes am eigenen Bild kann dann das Arbeitsblatt </w:t>
            </w:r>
            <w:r>
              <w:rPr>
                <w:rFonts w:ascii="Century Gothic" w:hAnsi="Century Gothic"/>
              </w:rPr>
              <w:t xml:space="preserve">bearbeitet </w:t>
            </w:r>
            <w:r w:rsidR="00E64788" w:rsidRPr="00E34617">
              <w:rPr>
                <w:rFonts w:ascii="Century Gothic" w:hAnsi="Century Gothic"/>
              </w:rPr>
              <w:t xml:space="preserve">oder das Merkblatt zu den Rechten ausgegeben und </w:t>
            </w:r>
            <w:r>
              <w:rPr>
                <w:rFonts w:ascii="Century Gothic" w:hAnsi="Century Gothic"/>
              </w:rPr>
              <w:t xml:space="preserve">gemeinsam gelesen </w:t>
            </w:r>
            <w:r w:rsidR="00E64788" w:rsidRPr="00E34617">
              <w:rPr>
                <w:rFonts w:ascii="Century Gothic" w:hAnsi="Century Gothic"/>
              </w:rPr>
              <w:t xml:space="preserve">werden. </w:t>
            </w:r>
          </w:p>
          <w:p w:rsidR="003C5862" w:rsidRPr="00CA36C6" w:rsidRDefault="005D1893" w:rsidP="003B7610">
            <w:pPr>
              <w:spacing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Fragen werden geklärt und anhand von Beispielen im </w:t>
            </w:r>
            <w:proofErr w:type="spellStart"/>
            <w:r>
              <w:rPr>
                <w:rFonts w:ascii="Century Gothic" w:hAnsi="Century Gothic"/>
              </w:rPr>
              <w:t>Padlet</w:t>
            </w:r>
            <w:proofErr w:type="spellEnd"/>
            <w:r>
              <w:rPr>
                <w:rFonts w:ascii="Century Gothic" w:hAnsi="Century Gothic"/>
              </w:rPr>
              <w:t xml:space="preserve"> erörtert.</w:t>
            </w:r>
          </w:p>
        </w:tc>
        <w:tc>
          <w:tcPr>
            <w:tcW w:w="1074" w:type="pct"/>
            <w:shd w:val="clear" w:color="auto" w:fill="F2F2F2" w:themeFill="background1" w:themeFillShade="F2"/>
          </w:tcPr>
          <w:p w:rsidR="005C200B" w:rsidRDefault="005C200B" w:rsidP="003B7610">
            <w:pPr>
              <w:spacing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Arbeitsblatt (oder Merkblatt) "Recht am Bild"</w:t>
            </w:r>
          </w:p>
          <w:p w:rsidR="005D1893" w:rsidRDefault="005C200B" w:rsidP="003B7610">
            <w:pPr>
              <w:spacing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Merkblatt</w:t>
            </w:r>
          </w:p>
          <w:p w:rsidR="005D1893" w:rsidRPr="00CA36C6" w:rsidRDefault="005D1893" w:rsidP="003B7610">
            <w:pPr>
              <w:spacing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ggf. Bildbeispiele</w:t>
            </w:r>
          </w:p>
        </w:tc>
      </w:tr>
      <w:tr w:rsidR="00977840" w:rsidRPr="007E7C6D" w:rsidTr="006E4935">
        <w:tc>
          <w:tcPr>
            <w:tcW w:w="892" w:type="pct"/>
          </w:tcPr>
          <w:p w:rsidR="00977840" w:rsidRDefault="001646B5" w:rsidP="003B7610">
            <w:pPr>
              <w:spacing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 (3</w:t>
            </w:r>
            <w:r w:rsidR="00527FD9">
              <w:rPr>
                <w:rFonts w:ascii="Century Gothic" w:hAnsi="Century Gothic"/>
              </w:rPr>
              <w:t>0-</w:t>
            </w:r>
            <w:r w:rsidR="005F7953">
              <w:rPr>
                <w:rFonts w:ascii="Century Gothic" w:hAnsi="Century Gothic"/>
              </w:rPr>
              <w:t>4</w:t>
            </w:r>
            <w:r>
              <w:rPr>
                <w:rFonts w:ascii="Century Gothic" w:hAnsi="Century Gothic"/>
              </w:rPr>
              <w:t xml:space="preserve">0 Min) </w:t>
            </w:r>
          </w:p>
          <w:p w:rsidR="001646B5" w:rsidRDefault="001646B5" w:rsidP="003B7610">
            <w:pPr>
              <w:spacing w:line="240" w:lineRule="auto"/>
              <w:rPr>
                <w:rFonts w:ascii="Century Gothic" w:hAnsi="Century Gothic"/>
              </w:rPr>
            </w:pPr>
            <w:r w:rsidRPr="00667515">
              <w:rPr>
                <w:rFonts w:ascii="Century Gothic" w:hAnsi="Century Gothic"/>
                <w:i/>
              </w:rPr>
              <w:t>Einzel- oder Partnerarbeit</w:t>
            </w:r>
          </w:p>
        </w:tc>
        <w:tc>
          <w:tcPr>
            <w:tcW w:w="3034" w:type="pct"/>
          </w:tcPr>
          <w:p w:rsidR="00977840" w:rsidRDefault="00B0566B" w:rsidP="003B7610">
            <w:pPr>
              <w:spacing w:line="240" w:lineRule="auto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SuS</w:t>
            </w:r>
            <w:proofErr w:type="spellEnd"/>
            <w:r>
              <w:rPr>
                <w:rFonts w:ascii="Century Gothic" w:hAnsi="Century Gothic"/>
              </w:rPr>
              <w:t xml:space="preserve"> betreiben Internetrecherche, fotografieren, schreiben Texte, etc. und stellen diese Forschungsergebnisse ins </w:t>
            </w:r>
            <w:proofErr w:type="spellStart"/>
            <w:r>
              <w:rPr>
                <w:rFonts w:ascii="Century Gothic" w:hAnsi="Century Gothic"/>
              </w:rPr>
              <w:t>Padlet</w:t>
            </w:r>
            <w:proofErr w:type="spellEnd"/>
            <w:r>
              <w:rPr>
                <w:rFonts w:ascii="Century Gothic" w:hAnsi="Century Gothic"/>
              </w:rPr>
              <w:t>.</w:t>
            </w:r>
          </w:p>
        </w:tc>
        <w:tc>
          <w:tcPr>
            <w:tcW w:w="1074" w:type="pct"/>
          </w:tcPr>
          <w:p w:rsidR="00977840" w:rsidRPr="006E4935" w:rsidRDefault="006E4935" w:rsidP="003B7610">
            <w:pPr>
              <w:spacing w:line="240" w:lineRule="auto"/>
              <w:rPr>
                <w:rFonts w:ascii="Century Gothic" w:hAnsi="Century Gothic"/>
                <w:lang w:val="en-US"/>
              </w:rPr>
            </w:pPr>
            <w:r w:rsidRPr="006E4935">
              <w:rPr>
                <w:rFonts w:ascii="Century Gothic" w:hAnsi="Century Gothic"/>
                <w:lang w:val="en-US"/>
              </w:rPr>
              <w:t>BYOD: Tablet/</w:t>
            </w:r>
            <w:proofErr w:type="spellStart"/>
            <w:r w:rsidRPr="006E4935">
              <w:rPr>
                <w:rFonts w:ascii="Century Gothic" w:hAnsi="Century Gothic"/>
                <w:lang w:val="en-US"/>
              </w:rPr>
              <w:t>Labtop</w:t>
            </w:r>
            <w:proofErr w:type="spellEnd"/>
            <w:r w:rsidRPr="006E4935">
              <w:rPr>
                <w:rFonts w:ascii="Century Gothic" w:hAnsi="Century Gothic"/>
                <w:lang w:val="en-US"/>
              </w:rPr>
              <w:t>/</w:t>
            </w:r>
            <w:r w:rsidR="007735B7">
              <w:rPr>
                <w:rFonts w:ascii="Century Gothic" w:hAnsi="Century Gothic"/>
                <w:lang w:val="en-US"/>
              </w:rPr>
              <w:t xml:space="preserve"> </w:t>
            </w:r>
            <w:r w:rsidRPr="006E4935">
              <w:rPr>
                <w:rFonts w:ascii="Century Gothic" w:hAnsi="Century Gothic"/>
                <w:lang w:val="en-US"/>
              </w:rPr>
              <w:t xml:space="preserve">Smartphone </w:t>
            </w:r>
            <w:proofErr w:type="spellStart"/>
            <w:r w:rsidRPr="006E4935">
              <w:rPr>
                <w:rFonts w:ascii="Century Gothic" w:hAnsi="Century Gothic"/>
                <w:lang w:val="en-US"/>
              </w:rPr>
              <w:t>oder</w:t>
            </w:r>
            <w:proofErr w:type="spellEnd"/>
            <w:r w:rsidRPr="006E4935">
              <w:rPr>
                <w:rFonts w:ascii="Century Gothic" w:hAnsi="Century Gothic"/>
                <w:lang w:val="en-US"/>
              </w:rPr>
              <w:t xml:space="preserve"> PC-</w:t>
            </w:r>
            <w:proofErr w:type="spellStart"/>
            <w:r w:rsidRPr="006E4935">
              <w:rPr>
                <w:rFonts w:ascii="Century Gothic" w:hAnsi="Century Gothic"/>
                <w:lang w:val="en-US"/>
              </w:rPr>
              <w:t>Raum</w:t>
            </w:r>
            <w:proofErr w:type="spellEnd"/>
          </w:p>
        </w:tc>
      </w:tr>
      <w:tr w:rsidR="00977840" w:rsidRPr="00CA36C6" w:rsidTr="006E4935">
        <w:tc>
          <w:tcPr>
            <w:tcW w:w="892" w:type="pct"/>
            <w:shd w:val="clear" w:color="auto" w:fill="F2F2F2" w:themeFill="background1" w:themeFillShade="F2"/>
          </w:tcPr>
          <w:p w:rsidR="00977840" w:rsidRDefault="005F7953" w:rsidP="003B7610">
            <w:pPr>
              <w:spacing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  <w:r w:rsidR="00977840" w:rsidRPr="00AB393E">
              <w:rPr>
                <w:rFonts w:ascii="Century Gothic" w:hAnsi="Century Gothic"/>
              </w:rPr>
              <w:t xml:space="preserve"> </w:t>
            </w:r>
            <w:r w:rsidR="004F3962">
              <w:rPr>
                <w:rFonts w:ascii="Century Gothic" w:hAnsi="Century Gothic"/>
              </w:rPr>
              <w:t>(</w:t>
            </w:r>
            <w:r w:rsidR="009B0566">
              <w:rPr>
                <w:rFonts w:ascii="Century Gothic" w:hAnsi="Century Gothic"/>
              </w:rPr>
              <w:t>5</w:t>
            </w:r>
            <w:r w:rsidR="00977840">
              <w:rPr>
                <w:rFonts w:ascii="Century Gothic" w:hAnsi="Century Gothic"/>
              </w:rPr>
              <w:t xml:space="preserve"> </w:t>
            </w:r>
            <w:r w:rsidR="00977840" w:rsidRPr="00AB393E">
              <w:rPr>
                <w:rFonts w:ascii="Century Gothic" w:hAnsi="Century Gothic"/>
              </w:rPr>
              <w:t>Min</w:t>
            </w:r>
            <w:r w:rsidR="004F3962">
              <w:rPr>
                <w:rFonts w:ascii="Century Gothic" w:hAnsi="Century Gothic"/>
              </w:rPr>
              <w:t>)</w:t>
            </w:r>
            <w:r w:rsidR="00977840" w:rsidRPr="00AB393E">
              <w:rPr>
                <w:rFonts w:ascii="Century Gothic" w:hAnsi="Century Gothic"/>
              </w:rPr>
              <w:t xml:space="preserve"> </w:t>
            </w:r>
            <w:r w:rsidR="00977840" w:rsidRPr="00001E5A">
              <w:rPr>
                <w:rFonts w:ascii="Century Gothic" w:hAnsi="Century Gothic"/>
                <w:i/>
              </w:rPr>
              <w:t>Plenum</w:t>
            </w:r>
          </w:p>
        </w:tc>
        <w:tc>
          <w:tcPr>
            <w:tcW w:w="3034" w:type="pct"/>
            <w:shd w:val="clear" w:color="auto" w:fill="F2F2F2" w:themeFill="background1" w:themeFillShade="F2"/>
          </w:tcPr>
          <w:p w:rsidR="00977840" w:rsidRDefault="00B663A0" w:rsidP="003B7610">
            <w:pPr>
              <w:spacing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L gibt </w:t>
            </w:r>
            <w:r w:rsidR="00534337">
              <w:rPr>
                <w:rFonts w:ascii="Century Gothic" w:hAnsi="Century Gothic"/>
              </w:rPr>
              <w:t xml:space="preserve">den </w:t>
            </w:r>
            <w:r w:rsidR="009B0566">
              <w:rPr>
                <w:rFonts w:ascii="Century Gothic" w:hAnsi="Century Gothic"/>
              </w:rPr>
              <w:t>Arbeitsauftrag</w:t>
            </w:r>
            <w:r>
              <w:rPr>
                <w:rFonts w:ascii="Century Gothic" w:hAnsi="Century Gothic"/>
              </w:rPr>
              <w:t>/Hausaufgabe</w:t>
            </w:r>
            <w:r w:rsidR="009B0566">
              <w:rPr>
                <w:rFonts w:ascii="Century Gothic" w:hAnsi="Century Gothic"/>
              </w:rPr>
              <w:t xml:space="preserve"> an die </w:t>
            </w:r>
            <w:proofErr w:type="spellStart"/>
            <w:r w:rsidR="009B0566">
              <w:rPr>
                <w:rFonts w:ascii="Century Gothic" w:hAnsi="Century Gothic"/>
              </w:rPr>
              <w:t>SuS</w:t>
            </w:r>
            <w:proofErr w:type="spellEnd"/>
            <w:r w:rsidR="009B0566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 xml:space="preserve">aus, </w:t>
            </w:r>
            <w:proofErr w:type="gramStart"/>
            <w:r w:rsidR="009B0566">
              <w:rPr>
                <w:rFonts w:ascii="Century Gothic" w:hAnsi="Century Gothic"/>
              </w:rPr>
              <w:t>das</w:t>
            </w:r>
            <w:proofErr w:type="gramEnd"/>
            <w:r w:rsidR="009B0566">
              <w:rPr>
                <w:rFonts w:ascii="Century Gothic" w:hAnsi="Century Gothic"/>
              </w:rPr>
              <w:t xml:space="preserve"> </w:t>
            </w:r>
            <w:proofErr w:type="spellStart"/>
            <w:r w:rsidR="009B0566">
              <w:rPr>
                <w:rFonts w:ascii="Century Gothic" w:hAnsi="Century Gothic"/>
              </w:rPr>
              <w:t>Padlet</w:t>
            </w:r>
            <w:proofErr w:type="spellEnd"/>
            <w:r w:rsidR="009B0566">
              <w:rPr>
                <w:rFonts w:ascii="Century Gothic" w:hAnsi="Century Gothic"/>
              </w:rPr>
              <w:t xml:space="preserve"> auch außerhalb des Unterrichts zu füllen und sich an die festgelegten Regeln zu halten. </w:t>
            </w:r>
          </w:p>
        </w:tc>
        <w:tc>
          <w:tcPr>
            <w:tcW w:w="1074" w:type="pct"/>
            <w:shd w:val="clear" w:color="auto" w:fill="F2F2F2" w:themeFill="background1" w:themeFillShade="F2"/>
          </w:tcPr>
          <w:p w:rsidR="00977840" w:rsidRPr="00CA36C6" w:rsidRDefault="009B0566" w:rsidP="003B7610">
            <w:pPr>
              <w:spacing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ggf. Arbeitsauftrag an Smartboard</w:t>
            </w:r>
          </w:p>
        </w:tc>
      </w:tr>
    </w:tbl>
    <w:p w:rsidR="006E52FF" w:rsidRDefault="006E52FF" w:rsidP="007735B7">
      <w:pPr>
        <w:spacing w:line="240" w:lineRule="auto"/>
        <w:rPr>
          <w:sz w:val="10"/>
          <w:szCs w:val="10"/>
        </w:rPr>
      </w:pPr>
    </w:p>
    <w:p w:rsidR="006E52FF" w:rsidRPr="006E52FF" w:rsidRDefault="006E52FF" w:rsidP="007735B7">
      <w:pPr>
        <w:spacing w:line="240" w:lineRule="auto"/>
        <w:rPr>
          <w:sz w:val="10"/>
          <w:szCs w:val="10"/>
        </w:rPr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2746"/>
        <w:gridCol w:w="9337"/>
        <w:gridCol w:w="3305"/>
      </w:tblGrid>
      <w:tr w:rsidR="0041747A" w:rsidRPr="00CA36C6" w:rsidTr="006E4935">
        <w:tc>
          <w:tcPr>
            <w:tcW w:w="5000" w:type="pct"/>
            <w:gridSpan w:val="3"/>
            <w:shd w:val="clear" w:color="auto" w:fill="BFBFBF" w:themeFill="background1" w:themeFillShade="BF"/>
            <w:vAlign w:val="center"/>
          </w:tcPr>
          <w:p w:rsidR="0041747A" w:rsidRPr="0041747A" w:rsidRDefault="0041747A" w:rsidP="007735B7">
            <w:pPr>
              <w:spacing w:line="240" w:lineRule="auto"/>
              <w:jc w:val="center"/>
              <w:rPr>
                <w:rFonts w:ascii="Century Gothic" w:hAnsi="Century Gothic"/>
                <w:b/>
              </w:rPr>
            </w:pPr>
            <w:r w:rsidRPr="0041747A">
              <w:rPr>
                <w:rFonts w:ascii="Century Gothic" w:hAnsi="Century Gothic"/>
                <w:b/>
              </w:rPr>
              <w:t xml:space="preserve">Die Erarbeitung findet prozessbegleitend zu Phase 2 der ÄF statt </w:t>
            </w:r>
            <w:r w:rsidRPr="00AF5787">
              <w:rPr>
                <w:rFonts w:ascii="Century Gothic" w:hAnsi="Century Gothic"/>
              </w:rPr>
              <w:t>(Zeitfenster variabel)</w:t>
            </w:r>
          </w:p>
        </w:tc>
      </w:tr>
      <w:tr w:rsidR="00A77364" w:rsidRPr="00EE1C27" w:rsidTr="006E4935">
        <w:tc>
          <w:tcPr>
            <w:tcW w:w="892" w:type="pct"/>
          </w:tcPr>
          <w:p w:rsidR="00AB393E" w:rsidRPr="00CA36C6" w:rsidRDefault="00D50B3B" w:rsidP="007735B7">
            <w:pPr>
              <w:spacing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x </w:t>
            </w:r>
            <w:r w:rsidR="00534337">
              <w:rPr>
                <w:rFonts w:ascii="Century Gothic" w:hAnsi="Century Gothic"/>
              </w:rPr>
              <w:t>(</w:t>
            </w:r>
            <w:r w:rsidR="00534337">
              <w:rPr>
                <w:rFonts w:ascii="Century Gothic" w:hAnsi="Century Gothic"/>
              </w:rPr>
              <w:t>variabel</w:t>
            </w:r>
            <w:r w:rsidR="00534337">
              <w:rPr>
                <w:rFonts w:ascii="Century Gothic" w:hAnsi="Century Gothic"/>
              </w:rPr>
              <w:t>)</w:t>
            </w:r>
            <w:r w:rsidR="00534337" w:rsidRPr="00AB393E">
              <w:rPr>
                <w:rFonts w:ascii="Century Gothic" w:hAnsi="Century Gothic"/>
              </w:rPr>
              <w:t xml:space="preserve"> </w:t>
            </w:r>
            <w:r w:rsidR="00534337" w:rsidRPr="00667515">
              <w:rPr>
                <w:rFonts w:ascii="Century Gothic" w:hAnsi="Century Gothic"/>
                <w:i/>
              </w:rPr>
              <w:t>Einzel</w:t>
            </w:r>
            <w:r w:rsidR="00534337">
              <w:rPr>
                <w:rFonts w:ascii="Century Gothic" w:hAnsi="Century Gothic"/>
                <w:i/>
              </w:rPr>
              <w:t>arbeit</w:t>
            </w:r>
          </w:p>
        </w:tc>
        <w:tc>
          <w:tcPr>
            <w:tcW w:w="3034" w:type="pct"/>
          </w:tcPr>
          <w:p w:rsidR="002F5374" w:rsidRPr="002F5374" w:rsidRDefault="00AD562B" w:rsidP="007735B7">
            <w:pPr>
              <w:pStyle w:val="Listenabsatz"/>
              <w:numPr>
                <w:ilvl w:val="0"/>
                <w:numId w:val="15"/>
              </w:numPr>
              <w:spacing w:line="240" w:lineRule="auto"/>
              <w:rPr>
                <w:rFonts w:ascii="Century Gothic" w:hAnsi="Century Gothic"/>
              </w:rPr>
            </w:pPr>
            <w:r w:rsidRPr="008A2210">
              <w:rPr>
                <w:rFonts w:ascii="Century Gothic" w:hAnsi="Century Gothic"/>
              </w:rPr>
              <w:t>D</w:t>
            </w:r>
            <w:r w:rsidR="007C0672" w:rsidRPr="008A2210">
              <w:rPr>
                <w:rFonts w:ascii="Century Gothic" w:hAnsi="Century Gothic"/>
              </w:rPr>
              <w:t>i</w:t>
            </w:r>
            <w:r w:rsidRPr="008A2210">
              <w:rPr>
                <w:rFonts w:ascii="Century Gothic" w:hAnsi="Century Gothic"/>
              </w:rPr>
              <w:t xml:space="preserve">e </w:t>
            </w:r>
            <w:proofErr w:type="spellStart"/>
            <w:r w:rsidRPr="008A2210">
              <w:rPr>
                <w:rFonts w:ascii="Century Gothic" w:hAnsi="Century Gothic"/>
              </w:rPr>
              <w:t>SuS</w:t>
            </w:r>
            <w:proofErr w:type="spellEnd"/>
            <w:r w:rsidRPr="008A2210">
              <w:rPr>
                <w:rFonts w:ascii="Century Gothic" w:hAnsi="Century Gothic"/>
              </w:rPr>
              <w:t xml:space="preserve"> befinden sich in Phase </w:t>
            </w:r>
            <w:r w:rsidR="004003EB" w:rsidRPr="008A2210">
              <w:rPr>
                <w:rFonts w:ascii="Century Gothic" w:hAnsi="Century Gothic"/>
              </w:rPr>
              <w:t>2</w:t>
            </w:r>
            <w:r w:rsidRPr="008A2210">
              <w:rPr>
                <w:rFonts w:ascii="Century Gothic" w:hAnsi="Century Gothic"/>
              </w:rPr>
              <w:t xml:space="preserve"> der ÄF:</w:t>
            </w:r>
            <w:r w:rsidR="0029364F" w:rsidRPr="008A2210">
              <w:rPr>
                <w:rFonts w:ascii="Century Gothic" w:hAnsi="Century Gothic"/>
              </w:rPr>
              <w:t xml:space="preserve"> "F</w:t>
            </w:r>
            <w:r w:rsidR="004003EB" w:rsidRPr="008A2210">
              <w:rPr>
                <w:rFonts w:ascii="Century Gothic" w:hAnsi="Century Gothic"/>
              </w:rPr>
              <w:t>orschen, sammeln und erfahren</w:t>
            </w:r>
            <w:r w:rsidR="0029364F" w:rsidRPr="008A2210">
              <w:rPr>
                <w:rFonts w:ascii="Century Gothic" w:hAnsi="Century Gothic"/>
              </w:rPr>
              <w:t xml:space="preserve">" findet sowohl analog als auch digital statt. </w:t>
            </w:r>
            <w:r w:rsidR="000946B8" w:rsidRPr="008A2210">
              <w:rPr>
                <w:rFonts w:ascii="Century Gothic" w:hAnsi="Century Gothic"/>
              </w:rPr>
              <w:t xml:space="preserve">Der </w:t>
            </w:r>
            <w:r w:rsidR="002F5374">
              <w:rPr>
                <w:rFonts w:ascii="Century Gothic" w:hAnsi="Century Gothic"/>
              </w:rPr>
              <w:t xml:space="preserve">Intensität </w:t>
            </w:r>
            <w:r w:rsidR="000946B8" w:rsidRPr="008A2210">
              <w:rPr>
                <w:rFonts w:ascii="Century Gothic" w:hAnsi="Century Gothic"/>
              </w:rPr>
              <w:t xml:space="preserve">der Beschäftigung mit dem </w:t>
            </w:r>
            <w:proofErr w:type="spellStart"/>
            <w:r w:rsidR="000946B8" w:rsidRPr="008A2210">
              <w:rPr>
                <w:rFonts w:ascii="Century Gothic" w:hAnsi="Century Gothic"/>
              </w:rPr>
              <w:t>Padlet</w:t>
            </w:r>
            <w:proofErr w:type="spellEnd"/>
            <w:r w:rsidR="000946B8" w:rsidRPr="008A2210">
              <w:rPr>
                <w:rFonts w:ascii="Century Gothic" w:hAnsi="Century Gothic"/>
              </w:rPr>
              <w:t xml:space="preserve"> </w:t>
            </w:r>
            <w:r w:rsidR="00FE7CFD" w:rsidRPr="008A2210">
              <w:rPr>
                <w:rFonts w:ascii="Century Gothic" w:hAnsi="Century Gothic"/>
              </w:rPr>
              <w:t xml:space="preserve">kann </w:t>
            </w:r>
            <w:r w:rsidR="000946B8" w:rsidRPr="008A2210">
              <w:rPr>
                <w:rFonts w:ascii="Century Gothic" w:hAnsi="Century Gothic"/>
              </w:rPr>
              <w:t>daher unterschiedliche</w:t>
            </w:r>
            <w:r w:rsidR="002F5374">
              <w:rPr>
                <w:rFonts w:ascii="Century Gothic" w:hAnsi="Century Gothic"/>
              </w:rPr>
              <w:t xml:space="preserve"> </w:t>
            </w:r>
            <w:r w:rsidR="000946B8" w:rsidRPr="008A2210">
              <w:rPr>
                <w:rFonts w:ascii="Century Gothic" w:hAnsi="Century Gothic"/>
              </w:rPr>
              <w:t>sein.</w:t>
            </w:r>
          </w:p>
          <w:p w:rsidR="0029364F" w:rsidRPr="008A2210" w:rsidRDefault="0029364F" w:rsidP="007735B7">
            <w:pPr>
              <w:pStyle w:val="Listenabsatz"/>
              <w:numPr>
                <w:ilvl w:val="0"/>
                <w:numId w:val="15"/>
              </w:numPr>
              <w:spacing w:line="240" w:lineRule="auto"/>
              <w:rPr>
                <w:rFonts w:ascii="Century Gothic" w:hAnsi="Century Gothic"/>
              </w:rPr>
            </w:pPr>
            <w:r w:rsidRPr="008A2210">
              <w:rPr>
                <w:rFonts w:ascii="Century Gothic" w:hAnsi="Century Gothic"/>
              </w:rPr>
              <w:t xml:space="preserve">Die Stunde beginnt jeweils mit einem gemeinsamen Blick ins </w:t>
            </w:r>
            <w:proofErr w:type="spellStart"/>
            <w:r w:rsidRPr="008A2210">
              <w:rPr>
                <w:rFonts w:ascii="Century Gothic" w:hAnsi="Century Gothic"/>
              </w:rPr>
              <w:t>Padlet</w:t>
            </w:r>
            <w:proofErr w:type="spellEnd"/>
            <w:r w:rsidRPr="008A2210">
              <w:rPr>
                <w:rFonts w:ascii="Century Gothic" w:hAnsi="Century Gothic"/>
              </w:rPr>
              <w:t xml:space="preserve">. Leitfragen können anlassgebunden inhaltlich oder methodisch reflektierend sein, z. B.: Was ist in der letzten Woche neu dazu gekommen? Stimmt die Ordnung noch? Warum sind manche Beiträge nicht angemessen? Müssen wir unsere Regeln </w:t>
            </w:r>
            <w:r w:rsidRPr="008A2210">
              <w:rPr>
                <w:rFonts w:ascii="Century Gothic" w:hAnsi="Century Gothic"/>
              </w:rPr>
              <w:lastRenderedPageBreak/>
              <w:t>überdenken? Sind die Bildrechte berücksichtigt worden?</w:t>
            </w:r>
            <w:r w:rsidR="00040534" w:rsidRPr="008A2210">
              <w:rPr>
                <w:rFonts w:ascii="Century Gothic" w:hAnsi="Century Gothic"/>
              </w:rPr>
              <w:t xml:space="preserve"> Wer benötigt Unterstützung?</w:t>
            </w:r>
          </w:p>
          <w:p w:rsidR="0004360B" w:rsidRPr="008A2210" w:rsidRDefault="0029364F" w:rsidP="007735B7">
            <w:pPr>
              <w:pStyle w:val="Listenabsatz"/>
              <w:numPr>
                <w:ilvl w:val="0"/>
                <w:numId w:val="15"/>
              </w:numPr>
              <w:spacing w:line="240" w:lineRule="auto"/>
              <w:rPr>
                <w:rFonts w:ascii="Century Gothic" w:hAnsi="Century Gothic"/>
              </w:rPr>
            </w:pPr>
            <w:r w:rsidRPr="008A2210">
              <w:rPr>
                <w:rFonts w:ascii="Century Gothic" w:hAnsi="Century Gothic"/>
              </w:rPr>
              <w:t xml:space="preserve">Option: </w:t>
            </w:r>
            <w:r w:rsidR="00267734" w:rsidRPr="008A2210">
              <w:rPr>
                <w:rFonts w:ascii="Century Gothic" w:hAnsi="Century Gothic"/>
              </w:rPr>
              <w:t xml:space="preserve">Mit dem Feedback-Tool </w:t>
            </w:r>
            <w:proofErr w:type="spellStart"/>
            <w:r w:rsidR="00267734" w:rsidRPr="008A2210">
              <w:rPr>
                <w:rFonts w:ascii="Century Gothic" w:hAnsi="Century Gothic"/>
              </w:rPr>
              <w:t>Mentimeter</w:t>
            </w:r>
            <w:proofErr w:type="spellEnd"/>
            <w:r w:rsidR="00267734" w:rsidRPr="008A2210">
              <w:rPr>
                <w:rFonts w:ascii="Century Gothic" w:hAnsi="Century Gothic"/>
              </w:rPr>
              <w:t xml:space="preserve"> </w:t>
            </w:r>
            <w:r w:rsidR="0004360B" w:rsidRPr="008A2210">
              <w:rPr>
                <w:rFonts w:ascii="Century Gothic" w:hAnsi="Century Gothic"/>
              </w:rPr>
              <w:t>können</w:t>
            </w:r>
            <w:r w:rsidR="00267734" w:rsidRPr="008A2210">
              <w:rPr>
                <w:rFonts w:ascii="Century Gothic" w:hAnsi="Century Gothic"/>
              </w:rPr>
              <w:t xml:space="preserve"> Fragen zum Arbeiten mit dem </w:t>
            </w:r>
            <w:proofErr w:type="spellStart"/>
            <w:r w:rsidR="00267734" w:rsidRPr="008A2210">
              <w:rPr>
                <w:rFonts w:ascii="Century Gothic" w:hAnsi="Century Gothic"/>
              </w:rPr>
              <w:t>Padlet</w:t>
            </w:r>
            <w:proofErr w:type="spellEnd"/>
            <w:r w:rsidR="00267734" w:rsidRPr="008A2210">
              <w:rPr>
                <w:rFonts w:ascii="Century Gothic" w:hAnsi="Century Gothic"/>
              </w:rPr>
              <w:t xml:space="preserve"> und Verbesserungsvorschläge abgefragt</w:t>
            </w:r>
            <w:r w:rsidR="0004360B" w:rsidRPr="008A2210">
              <w:rPr>
                <w:rFonts w:ascii="Century Gothic" w:hAnsi="Century Gothic"/>
              </w:rPr>
              <w:t xml:space="preserve"> werden</w:t>
            </w:r>
            <w:r w:rsidR="00267734" w:rsidRPr="008A2210">
              <w:rPr>
                <w:rFonts w:ascii="Century Gothic" w:hAnsi="Century Gothic"/>
              </w:rPr>
              <w:t>.</w:t>
            </w:r>
          </w:p>
          <w:p w:rsidR="00AB393E" w:rsidRPr="008A2210" w:rsidRDefault="00267734" w:rsidP="007735B7">
            <w:pPr>
              <w:pStyle w:val="Listenabsatz"/>
              <w:numPr>
                <w:ilvl w:val="0"/>
                <w:numId w:val="15"/>
              </w:numPr>
              <w:spacing w:line="240" w:lineRule="auto"/>
              <w:rPr>
                <w:rFonts w:ascii="Century Gothic" w:hAnsi="Century Gothic"/>
              </w:rPr>
            </w:pPr>
            <w:r w:rsidRPr="008A2210">
              <w:rPr>
                <w:rFonts w:ascii="Century Gothic" w:hAnsi="Century Gothic"/>
              </w:rPr>
              <w:t xml:space="preserve">Die </w:t>
            </w:r>
            <w:proofErr w:type="spellStart"/>
            <w:r w:rsidR="0004360B" w:rsidRPr="008A2210">
              <w:rPr>
                <w:rFonts w:ascii="Century Gothic" w:hAnsi="Century Gothic"/>
              </w:rPr>
              <w:t>Padlet</w:t>
            </w:r>
            <w:proofErr w:type="spellEnd"/>
            <w:r w:rsidR="0004360B" w:rsidRPr="008A2210">
              <w:rPr>
                <w:rFonts w:ascii="Century Gothic" w:hAnsi="Century Gothic"/>
              </w:rPr>
              <w:t>-</w:t>
            </w:r>
            <w:r w:rsidRPr="008A2210">
              <w:rPr>
                <w:rFonts w:ascii="Century Gothic" w:hAnsi="Century Gothic"/>
              </w:rPr>
              <w:t>Regeln werden ggf. angepasst</w:t>
            </w:r>
            <w:r w:rsidR="00777671" w:rsidRPr="008A2210">
              <w:rPr>
                <w:rFonts w:ascii="Century Gothic" w:hAnsi="Century Gothic"/>
              </w:rPr>
              <w:t xml:space="preserve">. </w:t>
            </w:r>
          </w:p>
        </w:tc>
        <w:tc>
          <w:tcPr>
            <w:tcW w:w="1074" w:type="pct"/>
          </w:tcPr>
          <w:p w:rsidR="00AB393E" w:rsidRDefault="00EE1C27" w:rsidP="007735B7">
            <w:pPr>
              <w:spacing w:line="240" w:lineRule="auto"/>
              <w:rPr>
                <w:rFonts w:ascii="Century Gothic" w:hAnsi="Century Gothic"/>
                <w:lang w:val="en-US"/>
              </w:rPr>
            </w:pPr>
            <w:r w:rsidRPr="007735B7">
              <w:rPr>
                <w:rFonts w:ascii="Century Gothic" w:hAnsi="Century Gothic"/>
                <w:lang w:val="en-US"/>
              </w:rPr>
              <w:lastRenderedPageBreak/>
              <w:t>BYOD: Tablet/</w:t>
            </w:r>
            <w:proofErr w:type="spellStart"/>
            <w:r w:rsidRPr="007735B7">
              <w:rPr>
                <w:rFonts w:ascii="Century Gothic" w:hAnsi="Century Gothic"/>
                <w:lang w:val="en-US"/>
              </w:rPr>
              <w:t>Labtop</w:t>
            </w:r>
            <w:proofErr w:type="spellEnd"/>
            <w:r w:rsidRPr="007735B7">
              <w:rPr>
                <w:rFonts w:ascii="Century Gothic" w:hAnsi="Century Gothic"/>
                <w:lang w:val="en-US"/>
              </w:rPr>
              <w:t xml:space="preserve">/ Smartphone </w:t>
            </w:r>
            <w:proofErr w:type="spellStart"/>
            <w:r w:rsidRPr="007735B7">
              <w:rPr>
                <w:rFonts w:ascii="Century Gothic" w:hAnsi="Century Gothic"/>
                <w:lang w:val="en-US"/>
              </w:rPr>
              <w:t>oder</w:t>
            </w:r>
            <w:proofErr w:type="spellEnd"/>
            <w:r w:rsidRPr="007735B7">
              <w:rPr>
                <w:rFonts w:ascii="Century Gothic" w:hAnsi="Century Gothic"/>
                <w:lang w:val="en-US"/>
              </w:rPr>
              <w:t xml:space="preserve"> PC-</w:t>
            </w:r>
            <w:proofErr w:type="spellStart"/>
            <w:r w:rsidRPr="007735B7">
              <w:rPr>
                <w:rFonts w:ascii="Century Gothic" w:hAnsi="Century Gothic"/>
                <w:lang w:val="en-US"/>
              </w:rPr>
              <w:t>Raum</w:t>
            </w:r>
            <w:proofErr w:type="spellEnd"/>
          </w:p>
          <w:p w:rsidR="00EE1C27" w:rsidRDefault="00EE1C27" w:rsidP="007735B7">
            <w:pPr>
              <w:spacing w:line="240" w:lineRule="auto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Smartboard</w:t>
            </w:r>
            <w:r>
              <w:rPr>
                <w:rFonts w:ascii="Century Gothic" w:hAnsi="Century Gothic"/>
              </w:rPr>
              <w:t xml:space="preserve"> für die Zwischensicherung</w:t>
            </w:r>
          </w:p>
          <w:p w:rsidR="00EE1C27" w:rsidRPr="00EE1C27" w:rsidRDefault="00EE1C27" w:rsidP="007735B7">
            <w:pPr>
              <w:spacing w:line="240" w:lineRule="auto"/>
              <w:rPr>
                <w:rFonts w:ascii="Century Gothic" w:hAnsi="Century Gothic"/>
                <w:lang w:val="en-US"/>
              </w:rPr>
            </w:pPr>
          </w:p>
        </w:tc>
      </w:tr>
    </w:tbl>
    <w:p w:rsidR="006E52FF" w:rsidRPr="00EE1C27" w:rsidRDefault="006E52FF" w:rsidP="007735B7">
      <w:pPr>
        <w:spacing w:line="240" w:lineRule="auto"/>
        <w:rPr>
          <w:sz w:val="10"/>
          <w:szCs w:val="10"/>
          <w:lang w:val="en-US"/>
        </w:rPr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2746"/>
        <w:gridCol w:w="9337"/>
        <w:gridCol w:w="3305"/>
      </w:tblGrid>
      <w:tr w:rsidR="0041747A" w:rsidRPr="00CA36C6" w:rsidTr="006E4935">
        <w:tc>
          <w:tcPr>
            <w:tcW w:w="5000" w:type="pct"/>
            <w:gridSpan w:val="3"/>
            <w:shd w:val="clear" w:color="auto" w:fill="BFBFBF" w:themeFill="background1" w:themeFillShade="BF"/>
          </w:tcPr>
          <w:p w:rsidR="0041747A" w:rsidRPr="0041747A" w:rsidRDefault="0041747A" w:rsidP="007735B7">
            <w:pPr>
              <w:spacing w:line="240" w:lineRule="auto"/>
              <w:jc w:val="center"/>
              <w:rPr>
                <w:rFonts w:ascii="Century Gothic" w:hAnsi="Century Gothic"/>
                <w:b/>
              </w:rPr>
            </w:pPr>
            <w:r w:rsidRPr="0041747A">
              <w:rPr>
                <w:rFonts w:ascii="Century Gothic" w:hAnsi="Century Gothic"/>
                <w:b/>
              </w:rPr>
              <w:t>Sicherung</w:t>
            </w:r>
            <w:r w:rsidR="00C24E67">
              <w:rPr>
                <w:rFonts w:ascii="Century Gothic" w:hAnsi="Century Gothic"/>
                <w:b/>
              </w:rPr>
              <w:t>: Aufbereitung des Materials in der 3. Phase der ÄF</w:t>
            </w:r>
            <w:r w:rsidRPr="0041747A">
              <w:rPr>
                <w:rFonts w:ascii="Century Gothic" w:hAnsi="Century Gothic"/>
                <w:b/>
              </w:rPr>
              <w:t xml:space="preserve"> </w:t>
            </w:r>
            <w:r>
              <w:rPr>
                <w:rFonts w:ascii="Century Gothic" w:hAnsi="Century Gothic"/>
              </w:rPr>
              <w:t>(</w:t>
            </w:r>
            <w:r w:rsidR="001B3747">
              <w:rPr>
                <w:rFonts w:ascii="Century Gothic" w:hAnsi="Century Gothic"/>
              </w:rPr>
              <w:t>Doppelstunde</w:t>
            </w:r>
            <w:r>
              <w:rPr>
                <w:rFonts w:ascii="Century Gothic" w:hAnsi="Century Gothic"/>
              </w:rPr>
              <w:t>)</w:t>
            </w:r>
          </w:p>
        </w:tc>
      </w:tr>
      <w:tr w:rsidR="00A77364" w:rsidRPr="00AB393E" w:rsidTr="006E4935">
        <w:tc>
          <w:tcPr>
            <w:tcW w:w="892" w:type="pct"/>
          </w:tcPr>
          <w:p w:rsidR="00BF6F0B" w:rsidRPr="00BF6F0B" w:rsidRDefault="00BF6F0B" w:rsidP="007735B7">
            <w:pPr>
              <w:spacing w:line="240" w:lineRule="auto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</w:rPr>
              <w:t xml:space="preserve">1 (15 </w:t>
            </w:r>
            <w:r w:rsidRPr="00AB393E">
              <w:rPr>
                <w:rFonts w:ascii="Century Gothic" w:hAnsi="Century Gothic"/>
              </w:rPr>
              <w:t>Min</w:t>
            </w:r>
            <w:r>
              <w:rPr>
                <w:rFonts w:ascii="Century Gothic" w:hAnsi="Century Gothic"/>
              </w:rPr>
              <w:t>)</w:t>
            </w:r>
            <w:r w:rsidRPr="00AB393E">
              <w:rPr>
                <w:rFonts w:ascii="Century Gothic" w:hAnsi="Century Gothic"/>
              </w:rPr>
              <w:t xml:space="preserve"> </w:t>
            </w:r>
            <w:r w:rsidRPr="00001E5A">
              <w:rPr>
                <w:rFonts w:ascii="Century Gothic" w:hAnsi="Century Gothic"/>
                <w:i/>
              </w:rPr>
              <w:t>Plenum</w:t>
            </w:r>
            <w:r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3034" w:type="pct"/>
          </w:tcPr>
          <w:p w:rsidR="000C15D6" w:rsidRDefault="00C24E67" w:rsidP="007735B7">
            <w:pPr>
              <w:spacing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In dieser Phase geht es darum gesammeltes Material zu kategorisieren und zu strukturieren, so dass es für die ästhetisch-praktische Arbeit nutzbar wird. Da die Wahl </w:t>
            </w:r>
            <w:r w:rsidR="004B693F">
              <w:rPr>
                <w:rFonts w:ascii="Century Gothic" w:hAnsi="Century Gothic"/>
              </w:rPr>
              <w:t>der Technik auch von der gewählten Thematik und individuellen Forscherfragen abhängt, sind hier viele Formen der Sicherung denkbar</w:t>
            </w:r>
            <w:r w:rsidR="000C15D6">
              <w:rPr>
                <w:rFonts w:ascii="Century Gothic" w:hAnsi="Century Gothic"/>
              </w:rPr>
              <w:t xml:space="preserve">. </w:t>
            </w:r>
          </w:p>
          <w:p w:rsidR="00C24E67" w:rsidRDefault="000C15D6" w:rsidP="007735B7">
            <w:pPr>
              <w:spacing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Im Plenum wird dieses thematisiert, die Optionen werden aufgezeigt und es wird ein gemeinsamer Entschluss getroffen, wie weiter mit dem </w:t>
            </w:r>
            <w:proofErr w:type="spellStart"/>
            <w:r>
              <w:rPr>
                <w:rFonts w:ascii="Century Gothic" w:hAnsi="Century Gothic"/>
              </w:rPr>
              <w:t>Padlet</w:t>
            </w:r>
            <w:proofErr w:type="spellEnd"/>
            <w:r>
              <w:rPr>
                <w:rFonts w:ascii="Century Gothic" w:hAnsi="Century Gothic"/>
              </w:rPr>
              <w:t xml:space="preserve"> verfahren werden soll</w:t>
            </w:r>
            <w:r w:rsidR="004B693F">
              <w:rPr>
                <w:rFonts w:ascii="Century Gothic" w:hAnsi="Century Gothic"/>
              </w:rPr>
              <w:t xml:space="preserve">, z. B. können die </w:t>
            </w:r>
            <w:proofErr w:type="spellStart"/>
            <w:r w:rsidR="004B693F">
              <w:rPr>
                <w:rFonts w:ascii="Century Gothic" w:hAnsi="Century Gothic"/>
              </w:rPr>
              <w:t>SuS</w:t>
            </w:r>
            <w:proofErr w:type="spellEnd"/>
            <w:r w:rsidR="004B693F">
              <w:rPr>
                <w:rFonts w:ascii="Century Gothic" w:hAnsi="Century Gothic"/>
              </w:rPr>
              <w:t>...</w:t>
            </w:r>
          </w:p>
          <w:p w:rsidR="004B693F" w:rsidRDefault="004B693F" w:rsidP="007735B7">
            <w:pPr>
              <w:pStyle w:val="Listenabsatz"/>
              <w:numPr>
                <w:ilvl w:val="0"/>
                <w:numId w:val="17"/>
              </w:numPr>
              <w:spacing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...</w:t>
            </w:r>
            <w:r w:rsidRPr="004B693F">
              <w:rPr>
                <w:rFonts w:ascii="Century Gothic" w:hAnsi="Century Gothic"/>
              </w:rPr>
              <w:t xml:space="preserve"> im Plenum</w:t>
            </w:r>
            <w:r>
              <w:rPr>
                <w:rFonts w:ascii="Century Gothic" w:hAnsi="Century Gothic"/>
              </w:rPr>
              <w:t xml:space="preserve"> überprüfen</w:t>
            </w:r>
            <w:r w:rsidRPr="004B693F">
              <w:rPr>
                <w:rFonts w:ascii="Century Gothic" w:hAnsi="Century Gothic"/>
              </w:rPr>
              <w:t xml:space="preserve">, ob die bisher gewählten gemeinsamen Kategorien und Überschriften für Sie noch hilfreich sind. </w:t>
            </w:r>
          </w:p>
          <w:p w:rsidR="004B693F" w:rsidRDefault="004B693F" w:rsidP="007735B7">
            <w:pPr>
              <w:pStyle w:val="Listenabsatz"/>
              <w:numPr>
                <w:ilvl w:val="0"/>
                <w:numId w:val="17"/>
              </w:numPr>
              <w:spacing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... aus der </w:t>
            </w:r>
            <w:proofErr w:type="spellStart"/>
            <w:r>
              <w:rPr>
                <w:rFonts w:ascii="Century Gothic" w:hAnsi="Century Gothic"/>
              </w:rPr>
              <w:t>kollaborativ</w:t>
            </w:r>
            <w:proofErr w:type="spellEnd"/>
            <w:r>
              <w:rPr>
                <w:rFonts w:ascii="Century Gothic" w:hAnsi="Century Gothic"/>
              </w:rPr>
              <w:t xml:space="preserve"> erstellten Pinnwand nun eigene Spalten erstellen und gezielt nur für sie nützliches Material auswählen.</w:t>
            </w:r>
          </w:p>
          <w:p w:rsidR="004E3AFE" w:rsidRDefault="004E3AFE" w:rsidP="007735B7">
            <w:pPr>
              <w:pStyle w:val="Listenabsatz"/>
              <w:numPr>
                <w:ilvl w:val="0"/>
                <w:numId w:val="17"/>
              </w:numPr>
              <w:spacing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... </w:t>
            </w:r>
            <w:r w:rsidR="004B693F">
              <w:rPr>
                <w:rFonts w:ascii="Century Gothic" w:hAnsi="Century Gothic"/>
              </w:rPr>
              <w:t>ausgewählte</w:t>
            </w:r>
            <w:r w:rsidR="00C24E67" w:rsidRPr="004B693F">
              <w:rPr>
                <w:rFonts w:ascii="Century Gothic" w:hAnsi="Century Gothic"/>
              </w:rPr>
              <w:t xml:space="preserve"> Post </w:t>
            </w:r>
            <w:r w:rsidR="004B693F">
              <w:rPr>
                <w:rFonts w:ascii="Century Gothic" w:hAnsi="Century Gothic"/>
              </w:rPr>
              <w:t>in ein eigenes</w:t>
            </w:r>
            <w:r w:rsidR="00C24E67" w:rsidRPr="004B693F">
              <w:rPr>
                <w:rFonts w:ascii="Century Gothic" w:hAnsi="Century Gothic"/>
              </w:rPr>
              <w:t xml:space="preserve"> </w:t>
            </w:r>
            <w:proofErr w:type="spellStart"/>
            <w:r w:rsidR="00C24E67" w:rsidRPr="004B693F">
              <w:rPr>
                <w:rFonts w:ascii="Century Gothic" w:hAnsi="Century Gothic"/>
              </w:rPr>
              <w:t>Padlet</w:t>
            </w:r>
            <w:proofErr w:type="spellEnd"/>
            <w:r w:rsidR="004B693F">
              <w:rPr>
                <w:rFonts w:ascii="Century Gothic" w:hAnsi="Century Gothic"/>
              </w:rPr>
              <w:t xml:space="preserve"> kopieren.</w:t>
            </w:r>
            <w:r w:rsidR="00C24E67" w:rsidRPr="004B693F">
              <w:rPr>
                <w:rFonts w:ascii="Century Gothic" w:hAnsi="Century Gothic"/>
              </w:rPr>
              <w:t xml:space="preserve"> </w:t>
            </w:r>
          </w:p>
          <w:p w:rsidR="00AB393E" w:rsidRPr="007432DB" w:rsidRDefault="004E3AFE" w:rsidP="007735B7">
            <w:pPr>
              <w:pStyle w:val="Listenabsatz"/>
              <w:numPr>
                <w:ilvl w:val="0"/>
                <w:numId w:val="17"/>
              </w:numPr>
              <w:spacing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... </w:t>
            </w:r>
            <w:r w:rsidR="004B693F" w:rsidRPr="004E3AFE">
              <w:rPr>
                <w:rFonts w:ascii="Century Gothic" w:hAnsi="Century Gothic"/>
              </w:rPr>
              <w:t xml:space="preserve">für die digitale oder analoge Weiterarbeit einzelne Posts gezielt aus dem </w:t>
            </w:r>
            <w:proofErr w:type="spellStart"/>
            <w:r w:rsidR="004B693F" w:rsidRPr="004E3AFE">
              <w:rPr>
                <w:rFonts w:ascii="Century Gothic" w:hAnsi="Century Gothic"/>
              </w:rPr>
              <w:t>Padlet</w:t>
            </w:r>
            <w:proofErr w:type="spellEnd"/>
            <w:r w:rsidR="004B693F" w:rsidRPr="004E3AFE">
              <w:rPr>
                <w:rFonts w:ascii="Century Gothic" w:hAnsi="Century Gothic"/>
              </w:rPr>
              <w:t xml:space="preserve"> herunterladen und</w:t>
            </w:r>
            <w:r w:rsidR="00F03D5B">
              <w:rPr>
                <w:rFonts w:ascii="Century Gothic" w:hAnsi="Century Gothic"/>
              </w:rPr>
              <w:t xml:space="preserve">/oder </w:t>
            </w:r>
            <w:r w:rsidR="004B693F" w:rsidRPr="004E3AFE">
              <w:rPr>
                <w:rFonts w:ascii="Century Gothic" w:hAnsi="Century Gothic"/>
              </w:rPr>
              <w:t>ggf. ausdrucken.</w:t>
            </w:r>
          </w:p>
        </w:tc>
        <w:tc>
          <w:tcPr>
            <w:tcW w:w="1074" w:type="pct"/>
          </w:tcPr>
          <w:p w:rsidR="00AB393E" w:rsidRDefault="006E52FF" w:rsidP="007735B7">
            <w:pPr>
              <w:spacing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Smartboard, </w:t>
            </w:r>
            <w:proofErr w:type="spellStart"/>
            <w:r>
              <w:rPr>
                <w:rFonts w:ascii="Century Gothic" w:hAnsi="Century Gothic"/>
              </w:rPr>
              <w:t>WLan</w:t>
            </w:r>
            <w:proofErr w:type="spellEnd"/>
            <w:r>
              <w:rPr>
                <w:rFonts w:ascii="Century Gothic" w:hAnsi="Century Gothic"/>
              </w:rPr>
              <w:t xml:space="preserve">, Voreingestelltes </w:t>
            </w:r>
            <w:proofErr w:type="spellStart"/>
            <w:r>
              <w:rPr>
                <w:rFonts w:ascii="Century Gothic" w:hAnsi="Century Gothic"/>
              </w:rPr>
              <w:t>Padlet</w:t>
            </w:r>
            <w:proofErr w:type="spellEnd"/>
          </w:p>
          <w:p w:rsidR="00AE3EDD" w:rsidRPr="00AB393E" w:rsidRDefault="00AE3EDD" w:rsidP="007735B7">
            <w:pPr>
              <w:spacing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ggf. Drucker</w:t>
            </w:r>
          </w:p>
        </w:tc>
      </w:tr>
      <w:tr w:rsidR="00AE3EDD" w:rsidRPr="007E7C6D" w:rsidTr="009747CC">
        <w:tc>
          <w:tcPr>
            <w:tcW w:w="892" w:type="pct"/>
          </w:tcPr>
          <w:p w:rsidR="00AE3EDD" w:rsidRDefault="00AE3EDD" w:rsidP="009747CC">
            <w:pPr>
              <w:spacing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2 (min. 60 </w:t>
            </w:r>
            <w:r w:rsidRPr="00AB393E">
              <w:rPr>
                <w:rFonts w:ascii="Century Gothic" w:hAnsi="Century Gothic"/>
              </w:rPr>
              <w:t>Min</w:t>
            </w:r>
            <w:r>
              <w:rPr>
                <w:rFonts w:ascii="Century Gothic" w:hAnsi="Century Gothic"/>
              </w:rPr>
              <w:t>)</w:t>
            </w:r>
            <w:r w:rsidRPr="00AB393E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  <w:i/>
              </w:rPr>
              <w:t>Einzelarbeit</w:t>
            </w:r>
          </w:p>
        </w:tc>
        <w:tc>
          <w:tcPr>
            <w:tcW w:w="3034" w:type="pct"/>
          </w:tcPr>
          <w:p w:rsidR="00AE3EDD" w:rsidRDefault="00AE3EDD" w:rsidP="009747CC">
            <w:pPr>
              <w:spacing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Die </w:t>
            </w:r>
            <w:proofErr w:type="spellStart"/>
            <w:r>
              <w:rPr>
                <w:rFonts w:ascii="Century Gothic" w:hAnsi="Century Gothic"/>
              </w:rPr>
              <w:t>SuS</w:t>
            </w:r>
            <w:proofErr w:type="spellEnd"/>
            <w:r>
              <w:rPr>
                <w:rFonts w:ascii="Century Gothic" w:hAnsi="Century Gothic"/>
              </w:rPr>
              <w:t xml:space="preserve"> führen die ausgewählt Handlungsoption aus.</w:t>
            </w:r>
          </w:p>
        </w:tc>
        <w:tc>
          <w:tcPr>
            <w:tcW w:w="1074" w:type="pct"/>
          </w:tcPr>
          <w:p w:rsidR="00AE3EDD" w:rsidRPr="007735B7" w:rsidRDefault="00AE3EDD" w:rsidP="009747CC">
            <w:pPr>
              <w:spacing w:line="240" w:lineRule="auto"/>
              <w:rPr>
                <w:rFonts w:ascii="Century Gothic" w:hAnsi="Century Gothic"/>
                <w:lang w:val="en-US"/>
              </w:rPr>
            </w:pPr>
            <w:r w:rsidRPr="007735B7">
              <w:rPr>
                <w:rFonts w:ascii="Century Gothic" w:hAnsi="Century Gothic"/>
                <w:lang w:val="en-US"/>
              </w:rPr>
              <w:t>BYOD: Tablet/</w:t>
            </w:r>
            <w:proofErr w:type="spellStart"/>
            <w:r w:rsidRPr="007735B7">
              <w:rPr>
                <w:rFonts w:ascii="Century Gothic" w:hAnsi="Century Gothic"/>
                <w:lang w:val="en-US"/>
              </w:rPr>
              <w:t>Labtop</w:t>
            </w:r>
            <w:proofErr w:type="spellEnd"/>
            <w:r w:rsidRPr="007735B7">
              <w:rPr>
                <w:rFonts w:ascii="Century Gothic" w:hAnsi="Century Gothic"/>
                <w:lang w:val="en-US"/>
              </w:rPr>
              <w:t xml:space="preserve">/ Smartphone </w:t>
            </w:r>
            <w:proofErr w:type="spellStart"/>
            <w:r w:rsidRPr="007735B7">
              <w:rPr>
                <w:rFonts w:ascii="Century Gothic" w:hAnsi="Century Gothic"/>
                <w:lang w:val="en-US"/>
              </w:rPr>
              <w:t>oder</w:t>
            </w:r>
            <w:proofErr w:type="spellEnd"/>
            <w:r w:rsidRPr="007735B7">
              <w:rPr>
                <w:rFonts w:ascii="Century Gothic" w:hAnsi="Century Gothic"/>
                <w:lang w:val="en-US"/>
              </w:rPr>
              <w:t xml:space="preserve"> PC-</w:t>
            </w:r>
            <w:proofErr w:type="spellStart"/>
            <w:r w:rsidRPr="007735B7">
              <w:rPr>
                <w:rFonts w:ascii="Century Gothic" w:hAnsi="Century Gothic"/>
                <w:lang w:val="en-US"/>
              </w:rPr>
              <w:t>Raum</w:t>
            </w:r>
            <w:proofErr w:type="spellEnd"/>
          </w:p>
        </w:tc>
      </w:tr>
    </w:tbl>
    <w:p w:rsidR="006E52FF" w:rsidRPr="007735B7" w:rsidRDefault="006E52FF" w:rsidP="007735B7">
      <w:pPr>
        <w:spacing w:line="240" w:lineRule="auto"/>
        <w:rPr>
          <w:sz w:val="10"/>
          <w:szCs w:val="10"/>
          <w:lang w:val="en-US"/>
        </w:rPr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2746"/>
        <w:gridCol w:w="9337"/>
        <w:gridCol w:w="3305"/>
      </w:tblGrid>
      <w:tr w:rsidR="00F2375E" w:rsidRPr="00AB393E" w:rsidTr="006E4935">
        <w:tc>
          <w:tcPr>
            <w:tcW w:w="5000" w:type="pct"/>
            <w:gridSpan w:val="3"/>
            <w:shd w:val="clear" w:color="auto" w:fill="BFBFBF" w:themeFill="background1" w:themeFillShade="BF"/>
          </w:tcPr>
          <w:p w:rsidR="00F2375E" w:rsidRPr="00F2375E" w:rsidRDefault="00F2375E" w:rsidP="007735B7">
            <w:pPr>
              <w:spacing w:line="240" w:lineRule="auto"/>
              <w:jc w:val="center"/>
              <w:rPr>
                <w:rFonts w:ascii="Century Gothic" w:hAnsi="Century Gothic"/>
                <w:b/>
              </w:rPr>
            </w:pPr>
            <w:r w:rsidRPr="00F2375E">
              <w:rPr>
                <w:rFonts w:ascii="Century Gothic" w:hAnsi="Century Gothic"/>
                <w:b/>
              </w:rPr>
              <w:t xml:space="preserve">Nach Beendigung der Arbeit mit dem </w:t>
            </w:r>
            <w:proofErr w:type="spellStart"/>
            <w:r w:rsidRPr="00F2375E">
              <w:rPr>
                <w:rFonts w:ascii="Century Gothic" w:hAnsi="Century Gothic"/>
                <w:b/>
              </w:rPr>
              <w:t>Padlet</w:t>
            </w:r>
            <w:proofErr w:type="spellEnd"/>
            <w:r w:rsidRPr="00F2375E">
              <w:rPr>
                <w:rFonts w:ascii="Century Gothic" w:hAnsi="Century Gothic"/>
                <w:b/>
              </w:rPr>
              <w:t>: Methodenreflexion</w:t>
            </w:r>
            <w:r w:rsidR="00282AB2">
              <w:rPr>
                <w:rFonts w:ascii="Century Gothic" w:hAnsi="Century Gothic"/>
                <w:b/>
              </w:rPr>
              <w:t xml:space="preserve"> </w:t>
            </w:r>
            <w:r w:rsidR="00282AB2">
              <w:rPr>
                <w:rFonts w:ascii="Century Gothic" w:hAnsi="Century Gothic"/>
              </w:rPr>
              <w:t>(</w:t>
            </w:r>
            <w:r w:rsidR="001B3747">
              <w:rPr>
                <w:rFonts w:ascii="Century Gothic" w:hAnsi="Century Gothic"/>
              </w:rPr>
              <w:t>15 Min</w:t>
            </w:r>
            <w:r w:rsidR="00701666">
              <w:rPr>
                <w:rFonts w:ascii="Century Gothic" w:hAnsi="Century Gothic"/>
              </w:rPr>
              <w:t>. der Doppe</w:t>
            </w:r>
            <w:r w:rsidR="00AD650F">
              <w:rPr>
                <w:rFonts w:ascii="Century Gothic" w:hAnsi="Century Gothic"/>
              </w:rPr>
              <w:t>l</w:t>
            </w:r>
            <w:r w:rsidR="00701666">
              <w:rPr>
                <w:rFonts w:ascii="Century Gothic" w:hAnsi="Century Gothic"/>
              </w:rPr>
              <w:t>stunde</w:t>
            </w:r>
            <w:r w:rsidR="00282AB2">
              <w:rPr>
                <w:rFonts w:ascii="Century Gothic" w:hAnsi="Century Gothic"/>
              </w:rPr>
              <w:t>)</w:t>
            </w:r>
          </w:p>
        </w:tc>
      </w:tr>
      <w:tr w:rsidR="0049634A" w:rsidRPr="00AB393E" w:rsidTr="006E4935">
        <w:tc>
          <w:tcPr>
            <w:tcW w:w="892" w:type="pct"/>
          </w:tcPr>
          <w:p w:rsidR="0049634A" w:rsidRDefault="005A6E2E" w:rsidP="007735B7">
            <w:pPr>
              <w:spacing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Reflexion </w:t>
            </w:r>
            <w:r w:rsidR="003C5156">
              <w:rPr>
                <w:rFonts w:ascii="Century Gothic" w:hAnsi="Century Gothic"/>
              </w:rPr>
              <w:t>(</w:t>
            </w:r>
            <w:r w:rsidR="00456777">
              <w:rPr>
                <w:rFonts w:ascii="Century Gothic" w:hAnsi="Century Gothic"/>
              </w:rPr>
              <w:t>15</w:t>
            </w:r>
            <w:r w:rsidR="0049634A">
              <w:rPr>
                <w:rFonts w:ascii="Century Gothic" w:hAnsi="Century Gothic"/>
              </w:rPr>
              <w:t xml:space="preserve"> </w:t>
            </w:r>
            <w:r w:rsidR="0049634A" w:rsidRPr="00AB393E">
              <w:rPr>
                <w:rFonts w:ascii="Century Gothic" w:hAnsi="Century Gothic"/>
              </w:rPr>
              <w:t>Min</w:t>
            </w:r>
            <w:r w:rsidR="0049634A">
              <w:rPr>
                <w:rFonts w:ascii="Century Gothic" w:hAnsi="Century Gothic"/>
              </w:rPr>
              <w:t>)</w:t>
            </w:r>
            <w:r w:rsidR="0049634A" w:rsidRPr="00AB393E">
              <w:rPr>
                <w:rFonts w:ascii="Century Gothic" w:hAnsi="Century Gothic"/>
              </w:rPr>
              <w:t xml:space="preserve"> </w:t>
            </w:r>
            <w:r w:rsidR="0049634A" w:rsidRPr="0049634A">
              <w:rPr>
                <w:rFonts w:ascii="Century Gothic" w:hAnsi="Century Gothic"/>
                <w:i/>
              </w:rPr>
              <w:t>Plenum</w:t>
            </w:r>
            <w:r w:rsidR="00ED172E">
              <w:rPr>
                <w:rFonts w:ascii="Century Gothic" w:hAnsi="Century Gothic"/>
                <w:i/>
              </w:rPr>
              <w:t>/Umfrage</w:t>
            </w:r>
          </w:p>
        </w:tc>
        <w:tc>
          <w:tcPr>
            <w:tcW w:w="3034" w:type="pct"/>
          </w:tcPr>
          <w:p w:rsidR="005D1E17" w:rsidRDefault="0049634A" w:rsidP="007735B7">
            <w:pPr>
              <w:spacing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Der Arbeitsprozess</w:t>
            </w:r>
            <w:r w:rsidR="00F2375E">
              <w:rPr>
                <w:rFonts w:ascii="Century Gothic" w:hAnsi="Century Gothic"/>
              </w:rPr>
              <w:t xml:space="preserve">, die Methode und das Werkzeug </w:t>
            </w:r>
            <w:r>
              <w:rPr>
                <w:rFonts w:ascii="Century Gothic" w:hAnsi="Century Gothic"/>
              </w:rPr>
              <w:t>w</w:t>
            </w:r>
            <w:r w:rsidR="00F2375E">
              <w:rPr>
                <w:rFonts w:ascii="Century Gothic" w:hAnsi="Century Gothic"/>
              </w:rPr>
              <w:t>e</w:t>
            </w:r>
            <w:r>
              <w:rPr>
                <w:rFonts w:ascii="Century Gothic" w:hAnsi="Century Gothic"/>
              </w:rPr>
              <w:t>rd</w:t>
            </w:r>
            <w:r w:rsidR="00ED172E">
              <w:rPr>
                <w:rFonts w:ascii="Century Gothic" w:hAnsi="Century Gothic"/>
              </w:rPr>
              <w:t>en</w:t>
            </w:r>
            <w:r>
              <w:rPr>
                <w:rFonts w:ascii="Century Gothic" w:hAnsi="Century Gothic"/>
              </w:rPr>
              <w:t xml:space="preserve"> reflektiert</w:t>
            </w:r>
            <w:r w:rsidR="005D1E17">
              <w:rPr>
                <w:rFonts w:ascii="Century Gothic" w:hAnsi="Century Gothic"/>
              </w:rPr>
              <w:t>.</w:t>
            </w:r>
          </w:p>
          <w:p w:rsidR="0049634A" w:rsidRDefault="005D1E17" w:rsidP="007735B7">
            <w:pPr>
              <w:spacing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</w:t>
            </w:r>
            <w:r w:rsidR="0049634A">
              <w:rPr>
                <w:rFonts w:ascii="Century Gothic" w:hAnsi="Century Gothic"/>
              </w:rPr>
              <w:t>ie Regeln werden gemeinsam überarbeitet.</w:t>
            </w:r>
          </w:p>
        </w:tc>
        <w:tc>
          <w:tcPr>
            <w:tcW w:w="1074" w:type="pct"/>
          </w:tcPr>
          <w:p w:rsidR="0049634A" w:rsidRPr="00CA36C6" w:rsidRDefault="0049634A" w:rsidP="007735B7">
            <w:pPr>
              <w:spacing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Vorbereitete Umfrage</w:t>
            </w:r>
            <w:r w:rsidR="007735B7">
              <w:rPr>
                <w:rFonts w:ascii="Century Gothic" w:hAnsi="Century Gothic"/>
              </w:rPr>
              <w:t xml:space="preserve">, </w:t>
            </w:r>
            <w:r>
              <w:rPr>
                <w:rFonts w:ascii="Century Gothic" w:hAnsi="Century Gothic"/>
              </w:rPr>
              <w:t>Link und QR-Code am Smartboard</w:t>
            </w:r>
            <w:r w:rsidR="007735B7">
              <w:rPr>
                <w:rFonts w:ascii="Century Gothic" w:hAnsi="Century Gothic"/>
              </w:rPr>
              <w:t xml:space="preserve">, </w:t>
            </w:r>
            <w:r>
              <w:rPr>
                <w:rFonts w:ascii="Century Gothic" w:hAnsi="Century Gothic"/>
              </w:rPr>
              <w:t>Passwort an Tafel</w:t>
            </w:r>
          </w:p>
        </w:tc>
      </w:tr>
    </w:tbl>
    <w:p w:rsidR="006E52FF" w:rsidRPr="00AB393E" w:rsidRDefault="006E52FF" w:rsidP="007735B7">
      <w:pPr>
        <w:spacing w:line="240" w:lineRule="auto"/>
        <w:jc w:val="both"/>
        <w:rPr>
          <w:rFonts w:ascii="Century Gothic" w:hAnsi="Century Gothic"/>
        </w:rPr>
      </w:pPr>
    </w:p>
    <w:p w:rsidR="00AB393E" w:rsidRPr="00AB393E" w:rsidRDefault="006E52FF" w:rsidP="007735B7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Hinweis: </w:t>
      </w:r>
      <w:r w:rsidR="00A662B9">
        <w:rPr>
          <w:rFonts w:ascii="Century Gothic" w:hAnsi="Century Gothic"/>
        </w:rPr>
        <w:t xml:space="preserve">In einem zweiten Baustein </w:t>
      </w:r>
      <w:r w:rsidR="00412E18">
        <w:rPr>
          <w:rFonts w:ascii="Century Gothic" w:hAnsi="Century Gothic"/>
        </w:rPr>
        <w:t xml:space="preserve">wird eine mögliche Weiterarbeit mit dem </w:t>
      </w:r>
      <w:proofErr w:type="spellStart"/>
      <w:r w:rsidR="00A662B9">
        <w:rPr>
          <w:rFonts w:ascii="Century Gothic" w:hAnsi="Century Gothic"/>
        </w:rPr>
        <w:t>Padlets</w:t>
      </w:r>
      <w:proofErr w:type="spellEnd"/>
      <w:r w:rsidR="00A662B9">
        <w:rPr>
          <w:rFonts w:ascii="Century Gothic" w:hAnsi="Century Gothic"/>
        </w:rPr>
        <w:t xml:space="preserve"> für die Phasen 4 (Präsentieren) und 5 (Reflektieren) der Ästhetischen Forschung </w:t>
      </w:r>
      <w:r w:rsidR="0089537C">
        <w:rPr>
          <w:rFonts w:ascii="Century Gothic" w:hAnsi="Century Gothic"/>
        </w:rPr>
        <w:t>vorgestellt</w:t>
      </w:r>
      <w:r w:rsidR="00A662B9">
        <w:rPr>
          <w:rFonts w:ascii="Century Gothic" w:hAnsi="Century Gothic"/>
        </w:rPr>
        <w:t>.</w:t>
      </w:r>
    </w:p>
    <w:sectPr w:rsidR="00AB393E" w:rsidRPr="00AB393E" w:rsidSect="00607CF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62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10EA" w:rsidRDefault="006010EA" w:rsidP="003A7575">
      <w:pPr>
        <w:spacing w:after="0" w:line="240" w:lineRule="auto"/>
      </w:pPr>
      <w:r>
        <w:separator/>
      </w:r>
    </w:p>
  </w:endnote>
  <w:endnote w:type="continuationSeparator" w:id="0">
    <w:p w:rsidR="006010EA" w:rsidRDefault="006010EA" w:rsidP="003A7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panose1 w:val="02010600030101010101"/>
    <w:charset w:val="86"/>
    <w:family w:val="auto"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5A83" w:rsidRDefault="00935A8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5A83" w:rsidRDefault="00935A83" w:rsidP="00935A83">
    <w:pPr>
      <w:pStyle w:val="Fuzeile"/>
      <w:tabs>
        <w:tab w:val="clear" w:pos="9072"/>
        <w:tab w:val="right" w:pos="9046"/>
      </w:tabs>
      <w:jc w:val="right"/>
      <w:rPr>
        <w:rFonts w:ascii="Century Gothic" w:hAnsi="Century Gothic"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C85E596" wp14:editId="07C55FB9">
          <wp:simplePos x="0" y="0"/>
          <wp:positionH relativeFrom="column">
            <wp:posOffset>4988687</wp:posOffset>
          </wp:positionH>
          <wp:positionV relativeFrom="paragraph">
            <wp:posOffset>11938</wp:posOffset>
          </wp:positionV>
          <wp:extent cx="721995" cy="252095"/>
          <wp:effectExtent l="0" t="0" r="1905" b="1905"/>
          <wp:wrapSquare wrapText="bothSides"/>
          <wp:docPr id="1073741825" name="officeArt object" descr="Macintosh HD:Users:tinaladwig:Library:Containers:com.apple.mail:Data:Library:Mail Downloads:3437265C-9925-40C7-B709-ACCF10600DD7:E2B312B8-1346-4838-AFA5-123961B1DD4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acintosh HD:Users:tinaladwig:Library:Containers:com.apple.mail:Data:Library:Mail Downloads:3437265C-9925-40C7-B709-ACCF10600DD7:E2B312B8-1346-4838-AFA5-123961B1DD46.png" descr="Macintosh HD:Users:tinaladwig:Library:Containers:com.apple.mail:Data:Library:Mail Downloads:3437265C-9925-40C7-B709-ACCF10600DD7:E2B312B8-1346-4838-AFA5-123961B1DD46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1995" cy="25209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82DF0">
      <w:rPr>
        <w:rFonts w:ascii="Century Gothic" w:hAnsi="Century Gothic"/>
        <w:sz w:val="18"/>
        <w:szCs w:val="18"/>
      </w:rPr>
      <w:t xml:space="preserve">Dieses Material wurde erstellt von </w:t>
    </w:r>
    <w:r w:rsidRPr="00482DF0">
      <w:rPr>
        <w:rFonts w:ascii="Century Gothic" w:hAnsi="Century Gothic"/>
        <w:sz w:val="18"/>
        <w:szCs w:val="18"/>
      </w:rPr>
      <w:t>K</w:t>
    </w:r>
    <w:bookmarkStart w:id="0" w:name="_GoBack"/>
    <w:bookmarkEnd w:id="0"/>
    <w:r w:rsidRPr="00482DF0">
      <w:rPr>
        <w:rFonts w:ascii="Century Gothic" w:hAnsi="Century Gothic"/>
        <w:sz w:val="18"/>
        <w:szCs w:val="18"/>
      </w:rPr>
      <w:t>atrin Carstens und steht unter der Lizenz</w:t>
    </w:r>
  </w:p>
  <w:p w:rsidR="00935A83" w:rsidRPr="00935A83" w:rsidRDefault="00935A83" w:rsidP="00935A83">
    <w:pPr>
      <w:pStyle w:val="Fuzeile"/>
      <w:tabs>
        <w:tab w:val="clear" w:pos="9072"/>
        <w:tab w:val="right" w:pos="9046"/>
      </w:tabs>
      <w:jc w:val="right"/>
      <w:rPr>
        <w:rFonts w:ascii="Century Gothic" w:hAnsi="Century Gothic"/>
        <w:sz w:val="18"/>
        <w:szCs w:val="18"/>
      </w:rPr>
    </w:pPr>
    <w:r w:rsidRPr="00482DF0">
      <w:rPr>
        <w:rFonts w:ascii="Century Gothic" w:hAnsi="Century Gothic"/>
        <w:sz w:val="18"/>
        <w:szCs w:val="18"/>
      </w:rPr>
      <w:t xml:space="preserve"> </w:t>
    </w:r>
    <w:hyperlink r:id="rId2" w:history="1">
      <w:r w:rsidRPr="00482DF0">
        <w:rPr>
          <w:rStyle w:val="Hyperlink0"/>
          <w:rFonts w:ascii="Century Gothic" w:hAnsi="Century Gothic"/>
          <w:sz w:val="18"/>
          <w:szCs w:val="18"/>
        </w:rPr>
        <w:t>CC BY-NC-SA 3.0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5A83" w:rsidRDefault="00935A8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10EA" w:rsidRDefault="006010EA" w:rsidP="003A7575">
      <w:pPr>
        <w:spacing w:after="0" w:line="240" w:lineRule="auto"/>
      </w:pPr>
      <w:r>
        <w:separator/>
      </w:r>
    </w:p>
  </w:footnote>
  <w:footnote w:type="continuationSeparator" w:id="0">
    <w:p w:rsidR="006010EA" w:rsidRDefault="006010EA" w:rsidP="003A7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49D1" w:rsidRDefault="00D749D1" w:rsidP="00443FE4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372DCA">
      <w:rPr>
        <w:rStyle w:val="Seitenzahl"/>
        <w:noProof/>
      </w:rPr>
      <w:t>2</w:t>
    </w:r>
    <w:r>
      <w:rPr>
        <w:rStyle w:val="Seitenzahl"/>
      </w:rPr>
      <w:fldChar w:fldCharType="end"/>
    </w:r>
  </w:p>
  <w:p w:rsidR="00D749D1" w:rsidRDefault="00D749D1" w:rsidP="00334D32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49D1" w:rsidRPr="00AB393E" w:rsidRDefault="00C03A57" w:rsidP="00AB393E">
    <w:pPr>
      <w:pStyle w:val="Kopfzeile"/>
      <w:jc w:val="center"/>
      <w:rPr>
        <w:rFonts w:ascii="Century Gothic" w:hAnsi="Century Gothic"/>
        <w:sz w:val="18"/>
        <w:szCs w:val="18"/>
      </w:rPr>
    </w:pPr>
    <w:r>
      <w:rPr>
        <w:rFonts w:ascii="Century Gothic" w:hAnsi="Century Gothic"/>
        <w:sz w:val="18"/>
        <w:szCs w:val="18"/>
      </w:rPr>
      <w:t xml:space="preserve">Kunst - </w:t>
    </w:r>
    <w:r w:rsidR="00385488" w:rsidRPr="00385488">
      <w:rPr>
        <w:rFonts w:ascii="Century Gothic" w:hAnsi="Century Gothic"/>
        <w:sz w:val="18"/>
        <w:szCs w:val="18"/>
      </w:rPr>
      <w:t>"Ästhetische Forschung" - das digitale Forscherbuch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5A83" w:rsidRDefault="00935A8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22C84"/>
    <w:multiLevelType w:val="hybridMultilevel"/>
    <w:tmpl w:val="00E6CDE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E12DF"/>
    <w:multiLevelType w:val="hybridMultilevel"/>
    <w:tmpl w:val="5128EB6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73E6F"/>
    <w:multiLevelType w:val="hybridMultilevel"/>
    <w:tmpl w:val="FDE0154E"/>
    <w:lvl w:ilvl="0" w:tplc="8DDEEF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456E8"/>
    <w:multiLevelType w:val="hybridMultilevel"/>
    <w:tmpl w:val="7168010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A4BDE"/>
    <w:multiLevelType w:val="hybridMultilevel"/>
    <w:tmpl w:val="CCBE16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D31BB"/>
    <w:multiLevelType w:val="hybridMultilevel"/>
    <w:tmpl w:val="FD0E8F3A"/>
    <w:lvl w:ilvl="0" w:tplc="E934EC74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5473E37"/>
    <w:multiLevelType w:val="hybridMultilevel"/>
    <w:tmpl w:val="F168EA5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E192AB0"/>
    <w:multiLevelType w:val="hybridMultilevel"/>
    <w:tmpl w:val="AF3ABB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B922EC"/>
    <w:multiLevelType w:val="hybridMultilevel"/>
    <w:tmpl w:val="4656DF8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557C91"/>
    <w:multiLevelType w:val="hybridMultilevel"/>
    <w:tmpl w:val="BD98E734"/>
    <w:lvl w:ilvl="0" w:tplc="60007644">
      <w:start w:val="19"/>
      <w:numFmt w:val="bullet"/>
      <w:lvlText w:val="-"/>
      <w:lvlJc w:val="left"/>
      <w:pPr>
        <w:ind w:left="720" w:hanging="360"/>
      </w:pPr>
      <w:rPr>
        <w:rFonts w:ascii="Calibri Light" w:eastAsia="Calibri" w:hAnsi="Calibri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DA6DC5"/>
    <w:multiLevelType w:val="hybridMultilevel"/>
    <w:tmpl w:val="CA74480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A67594"/>
    <w:multiLevelType w:val="hybridMultilevel"/>
    <w:tmpl w:val="109A489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B64AAC"/>
    <w:multiLevelType w:val="hybridMultilevel"/>
    <w:tmpl w:val="EC94A5D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34068E"/>
    <w:multiLevelType w:val="hybridMultilevel"/>
    <w:tmpl w:val="2DBE1CC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1797C0F"/>
    <w:multiLevelType w:val="hybridMultilevel"/>
    <w:tmpl w:val="1D8E533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1CB4334"/>
    <w:multiLevelType w:val="hybridMultilevel"/>
    <w:tmpl w:val="875677F2"/>
    <w:lvl w:ilvl="0" w:tplc="60007644">
      <w:start w:val="19"/>
      <w:numFmt w:val="bullet"/>
      <w:lvlText w:val="-"/>
      <w:lvlJc w:val="left"/>
      <w:pPr>
        <w:ind w:left="720" w:hanging="360"/>
      </w:pPr>
      <w:rPr>
        <w:rFonts w:ascii="Calibri Light" w:eastAsia="Calibri" w:hAnsi="Calibri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DC27D1"/>
    <w:multiLevelType w:val="hybridMultilevel"/>
    <w:tmpl w:val="623C3710"/>
    <w:lvl w:ilvl="0" w:tplc="32BA6C8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11"/>
  </w:num>
  <w:num w:numId="4">
    <w:abstractNumId w:val="8"/>
  </w:num>
  <w:num w:numId="5">
    <w:abstractNumId w:val="10"/>
  </w:num>
  <w:num w:numId="6">
    <w:abstractNumId w:val="3"/>
  </w:num>
  <w:num w:numId="7">
    <w:abstractNumId w:val="12"/>
  </w:num>
  <w:num w:numId="8">
    <w:abstractNumId w:val="15"/>
  </w:num>
  <w:num w:numId="9">
    <w:abstractNumId w:val="1"/>
  </w:num>
  <w:num w:numId="10">
    <w:abstractNumId w:val="0"/>
  </w:num>
  <w:num w:numId="11">
    <w:abstractNumId w:val="9"/>
  </w:num>
  <w:num w:numId="12">
    <w:abstractNumId w:val="2"/>
  </w:num>
  <w:num w:numId="13">
    <w:abstractNumId w:val="5"/>
  </w:num>
  <w:num w:numId="14">
    <w:abstractNumId w:val="4"/>
  </w:num>
  <w:num w:numId="15">
    <w:abstractNumId w:val="14"/>
  </w:num>
  <w:num w:numId="16">
    <w:abstractNumId w:val="6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760"/>
    <w:rsid w:val="00000D56"/>
    <w:rsid w:val="00001E5A"/>
    <w:rsid w:val="00002E27"/>
    <w:rsid w:val="0000310E"/>
    <w:rsid w:val="00003B20"/>
    <w:rsid w:val="00003C6A"/>
    <w:rsid w:val="000043E0"/>
    <w:rsid w:val="00004A55"/>
    <w:rsid w:val="000066AE"/>
    <w:rsid w:val="000107AB"/>
    <w:rsid w:val="0001172D"/>
    <w:rsid w:val="000128C8"/>
    <w:rsid w:val="00012903"/>
    <w:rsid w:val="00012D3E"/>
    <w:rsid w:val="00012DAA"/>
    <w:rsid w:val="00013598"/>
    <w:rsid w:val="00013E61"/>
    <w:rsid w:val="00013F10"/>
    <w:rsid w:val="0001408C"/>
    <w:rsid w:val="00016BFE"/>
    <w:rsid w:val="000175DF"/>
    <w:rsid w:val="00020CB8"/>
    <w:rsid w:val="00022272"/>
    <w:rsid w:val="00022335"/>
    <w:rsid w:val="00022D78"/>
    <w:rsid w:val="00023E45"/>
    <w:rsid w:val="00023E9E"/>
    <w:rsid w:val="0002458A"/>
    <w:rsid w:val="00025B61"/>
    <w:rsid w:val="00026779"/>
    <w:rsid w:val="00026C81"/>
    <w:rsid w:val="00027720"/>
    <w:rsid w:val="00030801"/>
    <w:rsid w:val="00030C3E"/>
    <w:rsid w:val="00030C96"/>
    <w:rsid w:val="000315F6"/>
    <w:rsid w:val="000316D4"/>
    <w:rsid w:val="00033454"/>
    <w:rsid w:val="0003487F"/>
    <w:rsid w:val="000349D5"/>
    <w:rsid w:val="00034C3E"/>
    <w:rsid w:val="00035690"/>
    <w:rsid w:val="00036FBA"/>
    <w:rsid w:val="00040534"/>
    <w:rsid w:val="000409CE"/>
    <w:rsid w:val="00041054"/>
    <w:rsid w:val="000428D0"/>
    <w:rsid w:val="00043155"/>
    <w:rsid w:val="0004360B"/>
    <w:rsid w:val="00043B0B"/>
    <w:rsid w:val="00044E56"/>
    <w:rsid w:val="0004552A"/>
    <w:rsid w:val="00045992"/>
    <w:rsid w:val="00046127"/>
    <w:rsid w:val="000466DF"/>
    <w:rsid w:val="00047626"/>
    <w:rsid w:val="00047997"/>
    <w:rsid w:val="00047D8F"/>
    <w:rsid w:val="00051E79"/>
    <w:rsid w:val="0005240C"/>
    <w:rsid w:val="000533FE"/>
    <w:rsid w:val="00053589"/>
    <w:rsid w:val="00053E53"/>
    <w:rsid w:val="000546F9"/>
    <w:rsid w:val="00054E5C"/>
    <w:rsid w:val="00056679"/>
    <w:rsid w:val="0005789C"/>
    <w:rsid w:val="000607F6"/>
    <w:rsid w:val="00060F54"/>
    <w:rsid w:val="000618A6"/>
    <w:rsid w:val="00062B65"/>
    <w:rsid w:val="00062BB7"/>
    <w:rsid w:val="000636E2"/>
    <w:rsid w:val="00063FC5"/>
    <w:rsid w:val="000641C1"/>
    <w:rsid w:val="00064324"/>
    <w:rsid w:val="00064B1F"/>
    <w:rsid w:val="00064B92"/>
    <w:rsid w:val="00065710"/>
    <w:rsid w:val="000660EF"/>
    <w:rsid w:val="0006791D"/>
    <w:rsid w:val="0007026E"/>
    <w:rsid w:val="00071F31"/>
    <w:rsid w:val="000723D2"/>
    <w:rsid w:val="00072B02"/>
    <w:rsid w:val="00073B97"/>
    <w:rsid w:val="0007494A"/>
    <w:rsid w:val="00077DC9"/>
    <w:rsid w:val="0008015F"/>
    <w:rsid w:val="000806FF"/>
    <w:rsid w:val="00080FB0"/>
    <w:rsid w:val="00081F31"/>
    <w:rsid w:val="00082170"/>
    <w:rsid w:val="000846D0"/>
    <w:rsid w:val="0008483B"/>
    <w:rsid w:val="000861E9"/>
    <w:rsid w:val="00086220"/>
    <w:rsid w:val="00086356"/>
    <w:rsid w:val="000864F5"/>
    <w:rsid w:val="00087038"/>
    <w:rsid w:val="00087375"/>
    <w:rsid w:val="00087957"/>
    <w:rsid w:val="00087B90"/>
    <w:rsid w:val="00090422"/>
    <w:rsid w:val="000905EF"/>
    <w:rsid w:val="0009064C"/>
    <w:rsid w:val="000910A2"/>
    <w:rsid w:val="000915AE"/>
    <w:rsid w:val="00093156"/>
    <w:rsid w:val="000933D0"/>
    <w:rsid w:val="0009412A"/>
    <w:rsid w:val="000946B8"/>
    <w:rsid w:val="00094DDB"/>
    <w:rsid w:val="00095312"/>
    <w:rsid w:val="00097030"/>
    <w:rsid w:val="00097264"/>
    <w:rsid w:val="000A08AE"/>
    <w:rsid w:val="000A0AE6"/>
    <w:rsid w:val="000A0C61"/>
    <w:rsid w:val="000A0F82"/>
    <w:rsid w:val="000A113C"/>
    <w:rsid w:val="000A38E6"/>
    <w:rsid w:val="000A5DCE"/>
    <w:rsid w:val="000A69CF"/>
    <w:rsid w:val="000A73D4"/>
    <w:rsid w:val="000A7986"/>
    <w:rsid w:val="000B03E7"/>
    <w:rsid w:val="000B12E1"/>
    <w:rsid w:val="000B270A"/>
    <w:rsid w:val="000B3AA8"/>
    <w:rsid w:val="000B4E47"/>
    <w:rsid w:val="000B4FFB"/>
    <w:rsid w:val="000B6095"/>
    <w:rsid w:val="000B667D"/>
    <w:rsid w:val="000B67F7"/>
    <w:rsid w:val="000B68DC"/>
    <w:rsid w:val="000B6D0B"/>
    <w:rsid w:val="000B7D49"/>
    <w:rsid w:val="000C02A0"/>
    <w:rsid w:val="000C0753"/>
    <w:rsid w:val="000C1149"/>
    <w:rsid w:val="000C134A"/>
    <w:rsid w:val="000C15D6"/>
    <w:rsid w:val="000C1CA4"/>
    <w:rsid w:val="000C300D"/>
    <w:rsid w:val="000C34BB"/>
    <w:rsid w:val="000C39F1"/>
    <w:rsid w:val="000C4CF9"/>
    <w:rsid w:val="000C5AE1"/>
    <w:rsid w:val="000C6F3B"/>
    <w:rsid w:val="000C71B3"/>
    <w:rsid w:val="000C7336"/>
    <w:rsid w:val="000C7E4E"/>
    <w:rsid w:val="000C7E98"/>
    <w:rsid w:val="000D0844"/>
    <w:rsid w:val="000D0949"/>
    <w:rsid w:val="000D26CB"/>
    <w:rsid w:val="000D415A"/>
    <w:rsid w:val="000D4E72"/>
    <w:rsid w:val="000D5277"/>
    <w:rsid w:val="000D542D"/>
    <w:rsid w:val="000D55FA"/>
    <w:rsid w:val="000D5EF1"/>
    <w:rsid w:val="000D5F21"/>
    <w:rsid w:val="000D636F"/>
    <w:rsid w:val="000D6CEC"/>
    <w:rsid w:val="000D761F"/>
    <w:rsid w:val="000D7B3D"/>
    <w:rsid w:val="000E0507"/>
    <w:rsid w:val="000E1056"/>
    <w:rsid w:val="000E2EEF"/>
    <w:rsid w:val="000E3F5D"/>
    <w:rsid w:val="000E4071"/>
    <w:rsid w:val="000E4899"/>
    <w:rsid w:val="000E4AB0"/>
    <w:rsid w:val="000E4D3F"/>
    <w:rsid w:val="000E4EA3"/>
    <w:rsid w:val="000E66D3"/>
    <w:rsid w:val="000E7EA6"/>
    <w:rsid w:val="000F06A9"/>
    <w:rsid w:val="000F08EF"/>
    <w:rsid w:val="000F0D05"/>
    <w:rsid w:val="000F0F55"/>
    <w:rsid w:val="000F18D6"/>
    <w:rsid w:val="000F22FD"/>
    <w:rsid w:val="000F32B3"/>
    <w:rsid w:val="000F3A28"/>
    <w:rsid w:val="000F3C6F"/>
    <w:rsid w:val="000F4576"/>
    <w:rsid w:val="000F4626"/>
    <w:rsid w:val="000F5A12"/>
    <w:rsid w:val="000F6B0B"/>
    <w:rsid w:val="0010099D"/>
    <w:rsid w:val="00100B45"/>
    <w:rsid w:val="00100C45"/>
    <w:rsid w:val="00100FFD"/>
    <w:rsid w:val="00102C3E"/>
    <w:rsid w:val="00102E14"/>
    <w:rsid w:val="00103A7F"/>
    <w:rsid w:val="001056DF"/>
    <w:rsid w:val="00105AAE"/>
    <w:rsid w:val="001067B4"/>
    <w:rsid w:val="00106B89"/>
    <w:rsid w:val="00107CAC"/>
    <w:rsid w:val="00110B16"/>
    <w:rsid w:val="0011206E"/>
    <w:rsid w:val="00113E99"/>
    <w:rsid w:val="001144BB"/>
    <w:rsid w:val="001172AB"/>
    <w:rsid w:val="00117C48"/>
    <w:rsid w:val="00121AF5"/>
    <w:rsid w:val="00121BB3"/>
    <w:rsid w:val="00121BDB"/>
    <w:rsid w:val="00122110"/>
    <w:rsid w:val="00123079"/>
    <w:rsid w:val="001232F2"/>
    <w:rsid w:val="00124A43"/>
    <w:rsid w:val="00126683"/>
    <w:rsid w:val="00126BEA"/>
    <w:rsid w:val="00127394"/>
    <w:rsid w:val="00127F7B"/>
    <w:rsid w:val="001302F7"/>
    <w:rsid w:val="001305C2"/>
    <w:rsid w:val="00130A69"/>
    <w:rsid w:val="00130CA8"/>
    <w:rsid w:val="00132167"/>
    <w:rsid w:val="00132C60"/>
    <w:rsid w:val="00133832"/>
    <w:rsid w:val="00133CE8"/>
    <w:rsid w:val="00136936"/>
    <w:rsid w:val="0013734E"/>
    <w:rsid w:val="001405A6"/>
    <w:rsid w:val="0014061C"/>
    <w:rsid w:val="00140E4B"/>
    <w:rsid w:val="0014190F"/>
    <w:rsid w:val="00141BA5"/>
    <w:rsid w:val="00142298"/>
    <w:rsid w:val="0014291D"/>
    <w:rsid w:val="00143104"/>
    <w:rsid w:val="001437A8"/>
    <w:rsid w:val="00143E6A"/>
    <w:rsid w:val="00144283"/>
    <w:rsid w:val="001447E5"/>
    <w:rsid w:val="0014499A"/>
    <w:rsid w:val="00145132"/>
    <w:rsid w:val="001451BD"/>
    <w:rsid w:val="001454C2"/>
    <w:rsid w:val="001466A1"/>
    <w:rsid w:val="001470F0"/>
    <w:rsid w:val="00147346"/>
    <w:rsid w:val="00147407"/>
    <w:rsid w:val="00147643"/>
    <w:rsid w:val="00147D9B"/>
    <w:rsid w:val="00151C01"/>
    <w:rsid w:val="00155889"/>
    <w:rsid w:val="00155A36"/>
    <w:rsid w:val="00155B74"/>
    <w:rsid w:val="001566B7"/>
    <w:rsid w:val="001576EC"/>
    <w:rsid w:val="00161AA4"/>
    <w:rsid w:val="00161C61"/>
    <w:rsid w:val="001620E3"/>
    <w:rsid w:val="00162659"/>
    <w:rsid w:val="001628EA"/>
    <w:rsid w:val="0016324C"/>
    <w:rsid w:val="001632F8"/>
    <w:rsid w:val="00163487"/>
    <w:rsid w:val="00163DB3"/>
    <w:rsid w:val="00163F65"/>
    <w:rsid w:val="001646B5"/>
    <w:rsid w:val="001651D9"/>
    <w:rsid w:val="00166B5A"/>
    <w:rsid w:val="00166C18"/>
    <w:rsid w:val="0016765D"/>
    <w:rsid w:val="001703DE"/>
    <w:rsid w:val="001714E9"/>
    <w:rsid w:val="00171F95"/>
    <w:rsid w:val="0017386D"/>
    <w:rsid w:val="001741DC"/>
    <w:rsid w:val="00176BC0"/>
    <w:rsid w:val="00180351"/>
    <w:rsid w:val="00182143"/>
    <w:rsid w:val="00183C7C"/>
    <w:rsid w:val="001842DB"/>
    <w:rsid w:val="00184305"/>
    <w:rsid w:val="00185468"/>
    <w:rsid w:val="00187294"/>
    <w:rsid w:val="00187CF5"/>
    <w:rsid w:val="001904CC"/>
    <w:rsid w:val="00190FED"/>
    <w:rsid w:val="00191BC5"/>
    <w:rsid w:val="00192ADD"/>
    <w:rsid w:val="00192DEE"/>
    <w:rsid w:val="0019360B"/>
    <w:rsid w:val="0019379A"/>
    <w:rsid w:val="001944A0"/>
    <w:rsid w:val="00195091"/>
    <w:rsid w:val="001952C6"/>
    <w:rsid w:val="0019629B"/>
    <w:rsid w:val="00197538"/>
    <w:rsid w:val="001A0BD6"/>
    <w:rsid w:val="001A1038"/>
    <w:rsid w:val="001A25C0"/>
    <w:rsid w:val="001A310E"/>
    <w:rsid w:val="001A4FCC"/>
    <w:rsid w:val="001A57EF"/>
    <w:rsid w:val="001A63B6"/>
    <w:rsid w:val="001A7F60"/>
    <w:rsid w:val="001B3747"/>
    <w:rsid w:val="001B3A8B"/>
    <w:rsid w:val="001B418F"/>
    <w:rsid w:val="001B6C0B"/>
    <w:rsid w:val="001B7979"/>
    <w:rsid w:val="001C0E30"/>
    <w:rsid w:val="001C13D1"/>
    <w:rsid w:val="001C1A7E"/>
    <w:rsid w:val="001C1D94"/>
    <w:rsid w:val="001C1F52"/>
    <w:rsid w:val="001C33B8"/>
    <w:rsid w:val="001C3C9B"/>
    <w:rsid w:val="001C41FD"/>
    <w:rsid w:val="001C4613"/>
    <w:rsid w:val="001C4A36"/>
    <w:rsid w:val="001C4AA3"/>
    <w:rsid w:val="001C5B93"/>
    <w:rsid w:val="001C7F3E"/>
    <w:rsid w:val="001D009A"/>
    <w:rsid w:val="001D0539"/>
    <w:rsid w:val="001D096C"/>
    <w:rsid w:val="001D1CFB"/>
    <w:rsid w:val="001D2B3D"/>
    <w:rsid w:val="001D4541"/>
    <w:rsid w:val="001D4727"/>
    <w:rsid w:val="001D48D0"/>
    <w:rsid w:val="001D588C"/>
    <w:rsid w:val="001D59FC"/>
    <w:rsid w:val="001D6AAD"/>
    <w:rsid w:val="001D732A"/>
    <w:rsid w:val="001D7749"/>
    <w:rsid w:val="001E0FF3"/>
    <w:rsid w:val="001E1437"/>
    <w:rsid w:val="001E1852"/>
    <w:rsid w:val="001E1D14"/>
    <w:rsid w:val="001E2348"/>
    <w:rsid w:val="001E2B78"/>
    <w:rsid w:val="001E310B"/>
    <w:rsid w:val="001E311E"/>
    <w:rsid w:val="001E446E"/>
    <w:rsid w:val="001E4DE2"/>
    <w:rsid w:val="001E56DA"/>
    <w:rsid w:val="001E65B2"/>
    <w:rsid w:val="001E6963"/>
    <w:rsid w:val="001E6B4C"/>
    <w:rsid w:val="001F018A"/>
    <w:rsid w:val="001F03B2"/>
    <w:rsid w:val="001F12F6"/>
    <w:rsid w:val="001F4EF3"/>
    <w:rsid w:val="001F584A"/>
    <w:rsid w:val="001F58E4"/>
    <w:rsid w:val="001F5FC1"/>
    <w:rsid w:val="001F614F"/>
    <w:rsid w:val="001F6240"/>
    <w:rsid w:val="001F62C8"/>
    <w:rsid w:val="001F7F29"/>
    <w:rsid w:val="00201D19"/>
    <w:rsid w:val="002054AF"/>
    <w:rsid w:val="00205C5D"/>
    <w:rsid w:val="00206597"/>
    <w:rsid w:val="002069A7"/>
    <w:rsid w:val="00206A48"/>
    <w:rsid w:val="002076E7"/>
    <w:rsid w:val="00207986"/>
    <w:rsid w:val="00210474"/>
    <w:rsid w:val="00211699"/>
    <w:rsid w:val="002121D3"/>
    <w:rsid w:val="00212200"/>
    <w:rsid w:val="002129E1"/>
    <w:rsid w:val="00212C8D"/>
    <w:rsid w:val="0021492A"/>
    <w:rsid w:val="00216C51"/>
    <w:rsid w:val="0021723D"/>
    <w:rsid w:val="002200B5"/>
    <w:rsid w:val="00220583"/>
    <w:rsid w:val="00220984"/>
    <w:rsid w:val="002209CB"/>
    <w:rsid w:val="00220FEE"/>
    <w:rsid w:val="00221F37"/>
    <w:rsid w:val="002238AA"/>
    <w:rsid w:val="002239E6"/>
    <w:rsid w:val="00224525"/>
    <w:rsid w:val="00224D6E"/>
    <w:rsid w:val="00224F9F"/>
    <w:rsid w:val="002255EF"/>
    <w:rsid w:val="00225EBC"/>
    <w:rsid w:val="00225F80"/>
    <w:rsid w:val="0022624D"/>
    <w:rsid w:val="0022735E"/>
    <w:rsid w:val="00230594"/>
    <w:rsid w:val="00230637"/>
    <w:rsid w:val="00230CD4"/>
    <w:rsid w:val="00230D95"/>
    <w:rsid w:val="00230F99"/>
    <w:rsid w:val="002319BC"/>
    <w:rsid w:val="00232457"/>
    <w:rsid w:val="002325BC"/>
    <w:rsid w:val="00233050"/>
    <w:rsid w:val="002336E2"/>
    <w:rsid w:val="002341F1"/>
    <w:rsid w:val="00234452"/>
    <w:rsid w:val="00234562"/>
    <w:rsid w:val="0023526D"/>
    <w:rsid w:val="0023577E"/>
    <w:rsid w:val="00235F0A"/>
    <w:rsid w:val="00240D2B"/>
    <w:rsid w:val="00240F70"/>
    <w:rsid w:val="0024241B"/>
    <w:rsid w:val="00243E28"/>
    <w:rsid w:val="002454F6"/>
    <w:rsid w:val="00246D84"/>
    <w:rsid w:val="00246F3B"/>
    <w:rsid w:val="0024735D"/>
    <w:rsid w:val="00250056"/>
    <w:rsid w:val="002504EE"/>
    <w:rsid w:val="002511C2"/>
    <w:rsid w:val="0025421B"/>
    <w:rsid w:val="00254AAA"/>
    <w:rsid w:val="0025601A"/>
    <w:rsid w:val="002561E5"/>
    <w:rsid w:val="00257CF7"/>
    <w:rsid w:val="0026083C"/>
    <w:rsid w:val="00260AED"/>
    <w:rsid w:val="00261179"/>
    <w:rsid w:val="0026185B"/>
    <w:rsid w:val="00261A6D"/>
    <w:rsid w:val="00262129"/>
    <w:rsid w:val="002627BF"/>
    <w:rsid w:val="00262C55"/>
    <w:rsid w:val="0026361C"/>
    <w:rsid w:val="002639FB"/>
    <w:rsid w:val="00263F5D"/>
    <w:rsid w:val="002643E2"/>
    <w:rsid w:val="0026465D"/>
    <w:rsid w:val="00264CDE"/>
    <w:rsid w:val="00265E9A"/>
    <w:rsid w:val="00267734"/>
    <w:rsid w:val="0026782B"/>
    <w:rsid w:val="00267B9C"/>
    <w:rsid w:val="00267D20"/>
    <w:rsid w:val="002701C9"/>
    <w:rsid w:val="00270D92"/>
    <w:rsid w:val="00272BCB"/>
    <w:rsid w:val="00272D0D"/>
    <w:rsid w:val="00273A93"/>
    <w:rsid w:val="00273F81"/>
    <w:rsid w:val="002743D1"/>
    <w:rsid w:val="00274634"/>
    <w:rsid w:val="0027533A"/>
    <w:rsid w:val="00275626"/>
    <w:rsid w:val="002764CB"/>
    <w:rsid w:val="002767E1"/>
    <w:rsid w:val="00276D5E"/>
    <w:rsid w:val="00276D62"/>
    <w:rsid w:val="00277898"/>
    <w:rsid w:val="00277EF1"/>
    <w:rsid w:val="00277FEB"/>
    <w:rsid w:val="00280954"/>
    <w:rsid w:val="002825B3"/>
    <w:rsid w:val="0028277E"/>
    <w:rsid w:val="00282AB2"/>
    <w:rsid w:val="00282AD4"/>
    <w:rsid w:val="00283171"/>
    <w:rsid w:val="00283F6D"/>
    <w:rsid w:val="00285EB2"/>
    <w:rsid w:val="00286F1F"/>
    <w:rsid w:val="0028788F"/>
    <w:rsid w:val="00291B06"/>
    <w:rsid w:val="00291DCE"/>
    <w:rsid w:val="0029207C"/>
    <w:rsid w:val="0029321B"/>
    <w:rsid w:val="0029364F"/>
    <w:rsid w:val="002949CC"/>
    <w:rsid w:val="00294BCE"/>
    <w:rsid w:val="00296AE7"/>
    <w:rsid w:val="00296D07"/>
    <w:rsid w:val="00297636"/>
    <w:rsid w:val="00297C1E"/>
    <w:rsid w:val="00297CA8"/>
    <w:rsid w:val="002A100A"/>
    <w:rsid w:val="002A110D"/>
    <w:rsid w:val="002A24C4"/>
    <w:rsid w:val="002A27BB"/>
    <w:rsid w:val="002A292B"/>
    <w:rsid w:val="002A5D4F"/>
    <w:rsid w:val="002A6C73"/>
    <w:rsid w:val="002A78D7"/>
    <w:rsid w:val="002A7E09"/>
    <w:rsid w:val="002B05E6"/>
    <w:rsid w:val="002B06F2"/>
    <w:rsid w:val="002B09A0"/>
    <w:rsid w:val="002B1407"/>
    <w:rsid w:val="002B2E07"/>
    <w:rsid w:val="002B32CB"/>
    <w:rsid w:val="002B36EC"/>
    <w:rsid w:val="002B55F7"/>
    <w:rsid w:val="002B6787"/>
    <w:rsid w:val="002B753D"/>
    <w:rsid w:val="002B77AD"/>
    <w:rsid w:val="002B7C34"/>
    <w:rsid w:val="002B7E32"/>
    <w:rsid w:val="002C1054"/>
    <w:rsid w:val="002C13C3"/>
    <w:rsid w:val="002C15AE"/>
    <w:rsid w:val="002C2129"/>
    <w:rsid w:val="002C27F6"/>
    <w:rsid w:val="002C29E8"/>
    <w:rsid w:val="002C348A"/>
    <w:rsid w:val="002C3E71"/>
    <w:rsid w:val="002C52C3"/>
    <w:rsid w:val="002C60F9"/>
    <w:rsid w:val="002C69B0"/>
    <w:rsid w:val="002C6A99"/>
    <w:rsid w:val="002D0180"/>
    <w:rsid w:val="002D02B4"/>
    <w:rsid w:val="002D0E81"/>
    <w:rsid w:val="002D256F"/>
    <w:rsid w:val="002D3281"/>
    <w:rsid w:val="002D358D"/>
    <w:rsid w:val="002D37C1"/>
    <w:rsid w:val="002D39A6"/>
    <w:rsid w:val="002D59A0"/>
    <w:rsid w:val="002D59BA"/>
    <w:rsid w:val="002E0CB1"/>
    <w:rsid w:val="002E16EA"/>
    <w:rsid w:val="002E2C61"/>
    <w:rsid w:val="002E2FBE"/>
    <w:rsid w:val="002E36BD"/>
    <w:rsid w:val="002E396A"/>
    <w:rsid w:val="002E4326"/>
    <w:rsid w:val="002E45BE"/>
    <w:rsid w:val="002E4A1E"/>
    <w:rsid w:val="002E5A3A"/>
    <w:rsid w:val="002E6FF7"/>
    <w:rsid w:val="002E7BD4"/>
    <w:rsid w:val="002F068D"/>
    <w:rsid w:val="002F0BD4"/>
    <w:rsid w:val="002F10DB"/>
    <w:rsid w:val="002F3B10"/>
    <w:rsid w:val="002F43EC"/>
    <w:rsid w:val="002F4637"/>
    <w:rsid w:val="002F4A56"/>
    <w:rsid w:val="002F4AD5"/>
    <w:rsid w:val="002F4E37"/>
    <w:rsid w:val="002F5374"/>
    <w:rsid w:val="002F5A69"/>
    <w:rsid w:val="002F5BF1"/>
    <w:rsid w:val="002F6CBE"/>
    <w:rsid w:val="002F6EC2"/>
    <w:rsid w:val="002F7120"/>
    <w:rsid w:val="00300424"/>
    <w:rsid w:val="003026FD"/>
    <w:rsid w:val="00302883"/>
    <w:rsid w:val="00302C06"/>
    <w:rsid w:val="00303975"/>
    <w:rsid w:val="00304504"/>
    <w:rsid w:val="0030539E"/>
    <w:rsid w:val="003053E2"/>
    <w:rsid w:val="0030551C"/>
    <w:rsid w:val="00305AB9"/>
    <w:rsid w:val="00306257"/>
    <w:rsid w:val="003062F0"/>
    <w:rsid w:val="0030666D"/>
    <w:rsid w:val="00306947"/>
    <w:rsid w:val="00306DC2"/>
    <w:rsid w:val="00307B85"/>
    <w:rsid w:val="00310FD5"/>
    <w:rsid w:val="00311CF1"/>
    <w:rsid w:val="00313AA9"/>
    <w:rsid w:val="0031561E"/>
    <w:rsid w:val="00315C51"/>
    <w:rsid w:val="003163C5"/>
    <w:rsid w:val="0031698D"/>
    <w:rsid w:val="003169B3"/>
    <w:rsid w:val="00316F75"/>
    <w:rsid w:val="0032045A"/>
    <w:rsid w:val="00320AF0"/>
    <w:rsid w:val="00320CB4"/>
    <w:rsid w:val="0032111C"/>
    <w:rsid w:val="00321431"/>
    <w:rsid w:val="0032269C"/>
    <w:rsid w:val="0032314A"/>
    <w:rsid w:val="0032401D"/>
    <w:rsid w:val="003245B9"/>
    <w:rsid w:val="00324B0F"/>
    <w:rsid w:val="003256FE"/>
    <w:rsid w:val="00326209"/>
    <w:rsid w:val="003270E8"/>
    <w:rsid w:val="0032718D"/>
    <w:rsid w:val="0033122E"/>
    <w:rsid w:val="003314A9"/>
    <w:rsid w:val="003315FC"/>
    <w:rsid w:val="003335E5"/>
    <w:rsid w:val="00334151"/>
    <w:rsid w:val="00334D32"/>
    <w:rsid w:val="00334DAE"/>
    <w:rsid w:val="0033541E"/>
    <w:rsid w:val="00336F86"/>
    <w:rsid w:val="00337761"/>
    <w:rsid w:val="00340166"/>
    <w:rsid w:val="00340C3B"/>
    <w:rsid w:val="00341263"/>
    <w:rsid w:val="003420B7"/>
    <w:rsid w:val="0034214B"/>
    <w:rsid w:val="0034222E"/>
    <w:rsid w:val="00342DC3"/>
    <w:rsid w:val="00343638"/>
    <w:rsid w:val="00344775"/>
    <w:rsid w:val="00345377"/>
    <w:rsid w:val="00345C9C"/>
    <w:rsid w:val="0034715D"/>
    <w:rsid w:val="00347A92"/>
    <w:rsid w:val="003501FE"/>
    <w:rsid w:val="0035071C"/>
    <w:rsid w:val="00350CF8"/>
    <w:rsid w:val="003527DB"/>
    <w:rsid w:val="00352B8C"/>
    <w:rsid w:val="00352EF1"/>
    <w:rsid w:val="00353C4D"/>
    <w:rsid w:val="00353E3D"/>
    <w:rsid w:val="00354D01"/>
    <w:rsid w:val="00355E2C"/>
    <w:rsid w:val="00356B47"/>
    <w:rsid w:val="00356DC5"/>
    <w:rsid w:val="003579A8"/>
    <w:rsid w:val="00357C75"/>
    <w:rsid w:val="00360647"/>
    <w:rsid w:val="00360A2E"/>
    <w:rsid w:val="00360BD7"/>
    <w:rsid w:val="00361150"/>
    <w:rsid w:val="00362364"/>
    <w:rsid w:val="00362F6C"/>
    <w:rsid w:val="00363459"/>
    <w:rsid w:val="00364B45"/>
    <w:rsid w:val="00367024"/>
    <w:rsid w:val="003676AE"/>
    <w:rsid w:val="003679EB"/>
    <w:rsid w:val="003706F9"/>
    <w:rsid w:val="00370DD0"/>
    <w:rsid w:val="00371B0C"/>
    <w:rsid w:val="00371BEE"/>
    <w:rsid w:val="00372DCA"/>
    <w:rsid w:val="00374418"/>
    <w:rsid w:val="00374EF4"/>
    <w:rsid w:val="0037535E"/>
    <w:rsid w:val="003765BB"/>
    <w:rsid w:val="003766A3"/>
    <w:rsid w:val="00377558"/>
    <w:rsid w:val="0037772E"/>
    <w:rsid w:val="00377E22"/>
    <w:rsid w:val="00377F5C"/>
    <w:rsid w:val="00382365"/>
    <w:rsid w:val="00382916"/>
    <w:rsid w:val="00383289"/>
    <w:rsid w:val="00383A7E"/>
    <w:rsid w:val="003844E3"/>
    <w:rsid w:val="00384C24"/>
    <w:rsid w:val="00385488"/>
    <w:rsid w:val="0038557B"/>
    <w:rsid w:val="003858A4"/>
    <w:rsid w:val="003865A8"/>
    <w:rsid w:val="00387F64"/>
    <w:rsid w:val="00390325"/>
    <w:rsid w:val="00390E1C"/>
    <w:rsid w:val="0039232B"/>
    <w:rsid w:val="00392361"/>
    <w:rsid w:val="00392FC0"/>
    <w:rsid w:val="003934A3"/>
    <w:rsid w:val="00394131"/>
    <w:rsid w:val="00394734"/>
    <w:rsid w:val="00394B0A"/>
    <w:rsid w:val="00396C80"/>
    <w:rsid w:val="003A0168"/>
    <w:rsid w:val="003A09DE"/>
    <w:rsid w:val="003A0CCC"/>
    <w:rsid w:val="003A0CE3"/>
    <w:rsid w:val="003A1052"/>
    <w:rsid w:val="003A1D84"/>
    <w:rsid w:val="003A23E8"/>
    <w:rsid w:val="003A244A"/>
    <w:rsid w:val="003A2BC6"/>
    <w:rsid w:val="003A4064"/>
    <w:rsid w:val="003A4DCA"/>
    <w:rsid w:val="003A5AB9"/>
    <w:rsid w:val="003A5F14"/>
    <w:rsid w:val="003A63B4"/>
    <w:rsid w:val="003A6DA1"/>
    <w:rsid w:val="003A7575"/>
    <w:rsid w:val="003A7DAE"/>
    <w:rsid w:val="003B13CC"/>
    <w:rsid w:val="003B17E3"/>
    <w:rsid w:val="003B29AE"/>
    <w:rsid w:val="003B2D6B"/>
    <w:rsid w:val="003B362D"/>
    <w:rsid w:val="003B40DF"/>
    <w:rsid w:val="003B5B6E"/>
    <w:rsid w:val="003B6F0A"/>
    <w:rsid w:val="003B7610"/>
    <w:rsid w:val="003C069D"/>
    <w:rsid w:val="003C091B"/>
    <w:rsid w:val="003C0A29"/>
    <w:rsid w:val="003C0C2A"/>
    <w:rsid w:val="003C0F21"/>
    <w:rsid w:val="003C1322"/>
    <w:rsid w:val="003C2F96"/>
    <w:rsid w:val="003C3093"/>
    <w:rsid w:val="003C3DA7"/>
    <w:rsid w:val="003C3FCE"/>
    <w:rsid w:val="003C5156"/>
    <w:rsid w:val="003C5862"/>
    <w:rsid w:val="003C5967"/>
    <w:rsid w:val="003C5F0A"/>
    <w:rsid w:val="003C6F7E"/>
    <w:rsid w:val="003C751A"/>
    <w:rsid w:val="003C7600"/>
    <w:rsid w:val="003D0FFB"/>
    <w:rsid w:val="003D1C1A"/>
    <w:rsid w:val="003D32AA"/>
    <w:rsid w:val="003D3CD9"/>
    <w:rsid w:val="003D538B"/>
    <w:rsid w:val="003D5596"/>
    <w:rsid w:val="003D6CFC"/>
    <w:rsid w:val="003E07D9"/>
    <w:rsid w:val="003E0A49"/>
    <w:rsid w:val="003E142B"/>
    <w:rsid w:val="003E1EA2"/>
    <w:rsid w:val="003E1F34"/>
    <w:rsid w:val="003E287F"/>
    <w:rsid w:val="003E2B49"/>
    <w:rsid w:val="003E4CEB"/>
    <w:rsid w:val="003E56AD"/>
    <w:rsid w:val="003E5C7E"/>
    <w:rsid w:val="003E69DF"/>
    <w:rsid w:val="003E74A5"/>
    <w:rsid w:val="003F09E2"/>
    <w:rsid w:val="003F1845"/>
    <w:rsid w:val="003F2314"/>
    <w:rsid w:val="003F4A2C"/>
    <w:rsid w:val="003F54AF"/>
    <w:rsid w:val="003F5CF5"/>
    <w:rsid w:val="003F6C9B"/>
    <w:rsid w:val="004003EB"/>
    <w:rsid w:val="00400B14"/>
    <w:rsid w:val="00400B4D"/>
    <w:rsid w:val="00401849"/>
    <w:rsid w:val="00401C82"/>
    <w:rsid w:val="00402AA6"/>
    <w:rsid w:val="0040362E"/>
    <w:rsid w:val="0040394D"/>
    <w:rsid w:val="00404D1B"/>
    <w:rsid w:val="00407A46"/>
    <w:rsid w:val="00410C8C"/>
    <w:rsid w:val="00411128"/>
    <w:rsid w:val="00411472"/>
    <w:rsid w:val="00412C22"/>
    <w:rsid w:val="00412E18"/>
    <w:rsid w:val="00412FB9"/>
    <w:rsid w:val="004138EC"/>
    <w:rsid w:val="00414C0A"/>
    <w:rsid w:val="00414DB3"/>
    <w:rsid w:val="0041553D"/>
    <w:rsid w:val="00415EBB"/>
    <w:rsid w:val="00416526"/>
    <w:rsid w:val="0041747A"/>
    <w:rsid w:val="0042031A"/>
    <w:rsid w:val="00422AD6"/>
    <w:rsid w:val="004231E8"/>
    <w:rsid w:val="00423E02"/>
    <w:rsid w:val="00424425"/>
    <w:rsid w:val="00424BC9"/>
    <w:rsid w:val="00426315"/>
    <w:rsid w:val="00426F8E"/>
    <w:rsid w:val="00430171"/>
    <w:rsid w:val="00430306"/>
    <w:rsid w:val="004303CE"/>
    <w:rsid w:val="004306FA"/>
    <w:rsid w:val="0043095B"/>
    <w:rsid w:val="00431CFF"/>
    <w:rsid w:val="00431FB6"/>
    <w:rsid w:val="00432A01"/>
    <w:rsid w:val="00432E24"/>
    <w:rsid w:val="00434114"/>
    <w:rsid w:val="004347F4"/>
    <w:rsid w:val="00435ECA"/>
    <w:rsid w:val="0043754F"/>
    <w:rsid w:val="00437B75"/>
    <w:rsid w:val="00440B34"/>
    <w:rsid w:val="00440D32"/>
    <w:rsid w:val="004422B4"/>
    <w:rsid w:val="00442A77"/>
    <w:rsid w:val="00443103"/>
    <w:rsid w:val="00443828"/>
    <w:rsid w:val="00443FE4"/>
    <w:rsid w:val="004444D3"/>
    <w:rsid w:val="0044520C"/>
    <w:rsid w:val="00445332"/>
    <w:rsid w:val="0044539F"/>
    <w:rsid w:val="004468FC"/>
    <w:rsid w:val="00447270"/>
    <w:rsid w:val="0044785D"/>
    <w:rsid w:val="004478E8"/>
    <w:rsid w:val="00450390"/>
    <w:rsid w:val="00450515"/>
    <w:rsid w:val="00450532"/>
    <w:rsid w:val="00450B6C"/>
    <w:rsid w:val="0045152B"/>
    <w:rsid w:val="004526C8"/>
    <w:rsid w:val="0045322C"/>
    <w:rsid w:val="00453443"/>
    <w:rsid w:val="004544A5"/>
    <w:rsid w:val="004550A8"/>
    <w:rsid w:val="00455A7B"/>
    <w:rsid w:val="00455C30"/>
    <w:rsid w:val="00455EAE"/>
    <w:rsid w:val="00456777"/>
    <w:rsid w:val="00456FCA"/>
    <w:rsid w:val="00457912"/>
    <w:rsid w:val="0045798B"/>
    <w:rsid w:val="00457FBC"/>
    <w:rsid w:val="00461307"/>
    <w:rsid w:val="00461EAA"/>
    <w:rsid w:val="004626D9"/>
    <w:rsid w:val="00463CFC"/>
    <w:rsid w:val="004656F5"/>
    <w:rsid w:val="00466D4B"/>
    <w:rsid w:val="004677A4"/>
    <w:rsid w:val="00470544"/>
    <w:rsid w:val="0047226F"/>
    <w:rsid w:val="004732DA"/>
    <w:rsid w:val="00473C4B"/>
    <w:rsid w:val="00475846"/>
    <w:rsid w:val="00476925"/>
    <w:rsid w:val="0047767C"/>
    <w:rsid w:val="00477DB1"/>
    <w:rsid w:val="00480206"/>
    <w:rsid w:val="00482183"/>
    <w:rsid w:val="00482B2B"/>
    <w:rsid w:val="004840CE"/>
    <w:rsid w:val="00485E63"/>
    <w:rsid w:val="00487015"/>
    <w:rsid w:val="00487A96"/>
    <w:rsid w:val="00487DDD"/>
    <w:rsid w:val="004910BA"/>
    <w:rsid w:val="004920A2"/>
    <w:rsid w:val="00492890"/>
    <w:rsid w:val="0049311C"/>
    <w:rsid w:val="0049608B"/>
    <w:rsid w:val="0049634A"/>
    <w:rsid w:val="004967FF"/>
    <w:rsid w:val="004A1011"/>
    <w:rsid w:val="004A2082"/>
    <w:rsid w:val="004A2812"/>
    <w:rsid w:val="004A2BAE"/>
    <w:rsid w:val="004A476E"/>
    <w:rsid w:val="004A5774"/>
    <w:rsid w:val="004A6924"/>
    <w:rsid w:val="004A6E35"/>
    <w:rsid w:val="004A7715"/>
    <w:rsid w:val="004B09C5"/>
    <w:rsid w:val="004B2C5A"/>
    <w:rsid w:val="004B302F"/>
    <w:rsid w:val="004B360E"/>
    <w:rsid w:val="004B4855"/>
    <w:rsid w:val="004B4BB0"/>
    <w:rsid w:val="004B4D32"/>
    <w:rsid w:val="004B5490"/>
    <w:rsid w:val="004B5FE1"/>
    <w:rsid w:val="004B61AF"/>
    <w:rsid w:val="004B67EF"/>
    <w:rsid w:val="004B693F"/>
    <w:rsid w:val="004B69D7"/>
    <w:rsid w:val="004B7192"/>
    <w:rsid w:val="004B74FF"/>
    <w:rsid w:val="004C02EE"/>
    <w:rsid w:val="004C052D"/>
    <w:rsid w:val="004C0C94"/>
    <w:rsid w:val="004C0D7E"/>
    <w:rsid w:val="004C1EDC"/>
    <w:rsid w:val="004C4700"/>
    <w:rsid w:val="004C4C51"/>
    <w:rsid w:val="004C643D"/>
    <w:rsid w:val="004C73CD"/>
    <w:rsid w:val="004C797B"/>
    <w:rsid w:val="004D0095"/>
    <w:rsid w:val="004D045E"/>
    <w:rsid w:val="004D138A"/>
    <w:rsid w:val="004D2767"/>
    <w:rsid w:val="004D2A65"/>
    <w:rsid w:val="004D36BF"/>
    <w:rsid w:val="004D375A"/>
    <w:rsid w:val="004D6B5E"/>
    <w:rsid w:val="004D7095"/>
    <w:rsid w:val="004D74C6"/>
    <w:rsid w:val="004D76DC"/>
    <w:rsid w:val="004E0326"/>
    <w:rsid w:val="004E0D3E"/>
    <w:rsid w:val="004E19B9"/>
    <w:rsid w:val="004E1E48"/>
    <w:rsid w:val="004E26A2"/>
    <w:rsid w:val="004E3AFE"/>
    <w:rsid w:val="004E3B9E"/>
    <w:rsid w:val="004E4C21"/>
    <w:rsid w:val="004E569F"/>
    <w:rsid w:val="004E5790"/>
    <w:rsid w:val="004E5B2D"/>
    <w:rsid w:val="004E6D4A"/>
    <w:rsid w:val="004E6E7C"/>
    <w:rsid w:val="004E7FB7"/>
    <w:rsid w:val="004F05AE"/>
    <w:rsid w:val="004F1265"/>
    <w:rsid w:val="004F1875"/>
    <w:rsid w:val="004F22A3"/>
    <w:rsid w:val="004F2B77"/>
    <w:rsid w:val="004F3591"/>
    <w:rsid w:val="004F3962"/>
    <w:rsid w:val="004F3A69"/>
    <w:rsid w:val="004F3A79"/>
    <w:rsid w:val="004F3B7B"/>
    <w:rsid w:val="004F3BED"/>
    <w:rsid w:val="004F43D8"/>
    <w:rsid w:val="004F47B6"/>
    <w:rsid w:val="004F5010"/>
    <w:rsid w:val="004F6A64"/>
    <w:rsid w:val="004F734F"/>
    <w:rsid w:val="00500402"/>
    <w:rsid w:val="00502FD9"/>
    <w:rsid w:val="00504BEE"/>
    <w:rsid w:val="00505371"/>
    <w:rsid w:val="00505410"/>
    <w:rsid w:val="0050548B"/>
    <w:rsid w:val="005057DF"/>
    <w:rsid w:val="00506A87"/>
    <w:rsid w:val="005079DA"/>
    <w:rsid w:val="005103B7"/>
    <w:rsid w:val="00512DB4"/>
    <w:rsid w:val="005143F2"/>
    <w:rsid w:val="00514930"/>
    <w:rsid w:val="0051664F"/>
    <w:rsid w:val="005169F2"/>
    <w:rsid w:val="00517853"/>
    <w:rsid w:val="00517ED8"/>
    <w:rsid w:val="00520DB3"/>
    <w:rsid w:val="00521B88"/>
    <w:rsid w:val="005230DB"/>
    <w:rsid w:val="00524521"/>
    <w:rsid w:val="005248DF"/>
    <w:rsid w:val="00524ACF"/>
    <w:rsid w:val="00526415"/>
    <w:rsid w:val="00526EF4"/>
    <w:rsid w:val="0052799F"/>
    <w:rsid w:val="00527FD9"/>
    <w:rsid w:val="005301D7"/>
    <w:rsid w:val="0053027D"/>
    <w:rsid w:val="00532213"/>
    <w:rsid w:val="00532433"/>
    <w:rsid w:val="0053254C"/>
    <w:rsid w:val="00532A9C"/>
    <w:rsid w:val="005337F5"/>
    <w:rsid w:val="00533B6F"/>
    <w:rsid w:val="005342D9"/>
    <w:rsid w:val="00534337"/>
    <w:rsid w:val="00534DBE"/>
    <w:rsid w:val="00535C1D"/>
    <w:rsid w:val="00536733"/>
    <w:rsid w:val="00536A7C"/>
    <w:rsid w:val="00536D09"/>
    <w:rsid w:val="0053703B"/>
    <w:rsid w:val="0053757A"/>
    <w:rsid w:val="005376BB"/>
    <w:rsid w:val="005400A8"/>
    <w:rsid w:val="005413BC"/>
    <w:rsid w:val="00541ECB"/>
    <w:rsid w:val="00543193"/>
    <w:rsid w:val="00543929"/>
    <w:rsid w:val="00545621"/>
    <w:rsid w:val="00545C59"/>
    <w:rsid w:val="00545D49"/>
    <w:rsid w:val="00546296"/>
    <w:rsid w:val="00546316"/>
    <w:rsid w:val="005466C0"/>
    <w:rsid w:val="00546AAC"/>
    <w:rsid w:val="00546F3E"/>
    <w:rsid w:val="0054708D"/>
    <w:rsid w:val="00547336"/>
    <w:rsid w:val="00547681"/>
    <w:rsid w:val="00547958"/>
    <w:rsid w:val="00547BFE"/>
    <w:rsid w:val="00550438"/>
    <w:rsid w:val="005513D4"/>
    <w:rsid w:val="00552106"/>
    <w:rsid w:val="00552E75"/>
    <w:rsid w:val="0055325B"/>
    <w:rsid w:val="005547D8"/>
    <w:rsid w:val="00554B5B"/>
    <w:rsid w:val="00554F6C"/>
    <w:rsid w:val="00555187"/>
    <w:rsid w:val="00555C00"/>
    <w:rsid w:val="00557132"/>
    <w:rsid w:val="0055755E"/>
    <w:rsid w:val="00560754"/>
    <w:rsid w:val="00560869"/>
    <w:rsid w:val="00561778"/>
    <w:rsid w:val="00562960"/>
    <w:rsid w:val="00562CCB"/>
    <w:rsid w:val="00565052"/>
    <w:rsid w:val="0056633D"/>
    <w:rsid w:val="005666D6"/>
    <w:rsid w:val="005674D0"/>
    <w:rsid w:val="005675A5"/>
    <w:rsid w:val="0056798C"/>
    <w:rsid w:val="0057104F"/>
    <w:rsid w:val="00572B33"/>
    <w:rsid w:val="005733DD"/>
    <w:rsid w:val="005736FE"/>
    <w:rsid w:val="005739D1"/>
    <w:rsid w:val="00573B60"/>
    <w:rsid w:val="00575004"/>
    <w:rsid w:val="00576340"/>
    <w:rsid w:val="00576BF6"/>
    <w:rsid w:val="00577188"/>
    <w:rsid w:val="00577916"/>
    <w:rsid w:val="00577D15"/>
    <w:rsid w:val="005806EE"/>
    <w:rsid w:val="005810EB"/>
    <w:rsid w:val="00581F2C"/>
    <w:rsid w:val="00583B3F"/>
    <w:rsid w:val="0058471B"/>
    <w:rsid w:val="00584B0E"/>
    <w:rsid w:val="00585826"/>
    <w:rsid w:val="00585D9B"/>
    <w:rsid w:val="00586608"/>
    <w:rsid w:val="005877D2"/>
    <w:rsid w:val="00587E22"/>
    <w:rsid w:val="00591406"/>
    <w:rsid w:val="005924BA"/>
    <w:rsid w:val="00592545"/>
    <w:rsid w:val="00592E5B"/>
    <w:rsid w:val="00592F08"/>
    <w:rsid w:val="0059315A"/>
    <w:rsid w:val="005931F8"/>
    <w:rsid w:val="00594DDE"/>
    <w:rsid w:val="00596E2A"/>
    <w:rsid w:val="005973FB"/>
    <w:rsid w:val="00597D6F"/>
    <w:rsid w:val="00597FCA"/>
    <w:rsid w:val="005A1176"/>
    <w:rsid w:val="005A1289"/>
    <w:rsid w:val="005A205E"/>
    <w:rsid w:val="005A23D7"/>
    <w:rsid w:val="005A4402"/>
    <w:rsid w:val="005A514B"/>
    <w:rsid w:val="005A63C7"/>
    <w:rsid w:val="005A65D2"/>
    <w:rsid w:val="005A6CEB"/>
    <w:rsid w:val="005A6E2E"/>
    <w:rsid w:val="005A7372"/>
    <w:rsid w:val="005A7CC4"/>
    <w:rsid w:val="005B096A"/>
    <w:rsid w:val="005B1E31"/>
    <w:rsid w:val="005B267B"/>
    <w:rsid w:val="005B271A"/>
    <w:rsid w:val="005B3822"/>
    <w:rsid w:val="005B4128"/>
    <w:rsid w:val="005B519A"/>
    <w:rsid w:val="005B617D"/>
    <w:rsid w:val="005C008F"/>
    <w:rsid w:val="005C10DB"/>
    <w:rsid w:val="005C1E87"/>
    <w:rsid w:val="005C200B"/>
    <w:rsid w:val="005C2136"/>
    <w:rsid w:val="005C2564"/>
    <w:rsid w:val="005C2680"/>
    <w:rsid w:val="005C4114"/>
    <w:rsid w:val="005C47FB"/>
    <w:rsid w:val="005C4BDE"/>
    <w:rsid w:val="005C600D"/>
    <w:rsid w:val="005C6E3B"/>
    <w:rsid w:val="005D1893"/>
    <w:rsid w:val="005D1C74"/>
    <w:rsid w:val="005D1E17"/>
    <w:rsid w:val="005D351A"/>
    <w:rsid w:val="005D3606"/>
    <w:rsid w:val="005D3FAB"/>
    <w:rsid w:val="005D42DE"/>
    <w:rsid w:val="005D6DAA"/>
    <w:rsid w:val="005D753A"/>
    <w:rsid w:val="005D7CAF"/>
    <w:rsid w:val="005E0D53"/>
    <w:rsid w:val="005E27E6"/>
    <w:rsid w:val="005E3612"/>
    <w:rsid w:val="005E4924"/>
    <w:rsid w:val="005E51C9"/>
    <w:rsid w:val="005E75CC"/>
    <w:rsid w:val="005F0AB5"/>
    <w:rsid w:val="005F0D06"/>
    <w:rsid w:val="005F0E96"/>
    <w:rsid w:val="005F1414"/>
    <w:rsid w:val="005F1E18"/>
    <w:rsid w:val="005F1E41"/>
    <w:rsid w:val="005F2229"/>
    <w:rsid w:val="005F3359"/>
    <w:rsid w:val="005F3C84"/>
    <w:rsid w:val="005F4B40"/>
    <w:rsid w:val="005F4C7A"/>
    <w:rsid w:val="005F61DE"/>
    <w:rsid w:val="005F690E"/>
    <w:rsid w:val="005F7953"/>
    <w:rsid w:val="005F7C69"/>
    <w:rsid w:val="005F7ECC"/>
    <w:rsid w:val="006006A8"/>
    <w:rsid w:val="0060099B"/>
    <w:rsid w:val="00600E06"/>
    <w:rsid w:val="006010EA"/>
    <w:rsid w:val="00602242"/>
    <w:rsid w:val="00602B58"/>
    <w:rsid w:val="00603D97"/>
    <w:rsid w:val="00604261"/>
    <w:rsid w:val="0060554D"/>
    <w:rsid w:val="006055AE"/>
    <w:rsid w:val="00605F4B"/>
    <w:rsid w:val="0060698B"/>
    <w:rsid w:val="00606ABD"/>
    <w:rsid w:val="00607CFF"/>
    <w:rsid w:val="006105CD"/>
    <w:rsid w:val="006109F7"/>
    <w:rsid w:val="00611DE6"/>
    <w:rsid w:val="0061290D"/>
    <w:rsid w:val="00613DC9"/>
    <w:rsid w:val="00613DF5"/>
    <w:rsid w:val="00614A5A"/>
    <w:rsid w:val="00615150"/>
    <w:rsid w:val="00615734"/>
    <w:rsid w:val="006157B1"/>
    <w:rsid w:val="00616F5E"/>
    <w:rsid w:val="0062026E"/>
    <w:rsid w:val="0062027B"/>
    <w:rsid w:val="006202CB"/>
    <w:rsid w:val="00620490"/>
    <w:rsid w:val="00620763"/>
    <w:rsid w:val="00620831"/>
    <w:rsid w:val="006231A8"/>
    <w:rsid w:val="006251EE"/>
    <w:rsid w:val="00625256"/>
    <w:rsid w:val="0062661F"/>
    <w:rsid w:val="00627B46"/>
    <w:rsid w:val="00631205"/>
    <w:rsid w:val="0063127A"/>
    <w:rsid w:val="0063143A"/>
    <w:rsid w:val="006314A0"/>
    <w:rsid w:val="00631C9E"/>
    <w:rsid w:val="00632F0D"/>
    <w:rsid w:val="0063378C"/>
    <w:rsid w:val="00633CC2"/>
    <w:rsid w:val="00633CE2"/>
    <w:rsid w:val="00634D87"/>
    <w:rsid w:val="00635B82"/>
    <w:rsid w:val="00635BF9"/>
    <w:rsid w:val="00635FAC"/>
    <w:rsid w:val="00636C49"/>
    <w:rsid w:val="00636CCA"/>
    <w:rsid w:val="00637331"/>
    <w:rsid w:val="00637808"/>
    <w:rsid w:val="00637BF6"/>
    <w:rsid w:val="006402A8"/>
    <w:rsid w:val="0064148E"/>
    <w:rsid w:val="006420FD"/>
    <w:rsid w:val="0064233B"/>
    <w:rsid w:val="006425A0"/>
    <w:rsid w:val="00644222"/>
    <w:rsid w:val="006449A8"/>
    <w:rsid w:val="0064541A"/>
    <w:rsid w:val="00645C66"/>
    <w:rsid w:val="00645DDF"/>
    <w:rsid w:val="00646DA8"/>
    <w:rsid w:val="00646DB6"/>
    <w:rsid w:val="00646DD6"/>
    <w:rsid w:val="00650223"/>
    <w:rsid w:val="00650CFC"/>
    <w:rsid w:val="00651632"/>
    <w:rsid w:val="00653CE1"/>
    <w:rsid w:val="00654A46"/>
    <w:rsid w:val="00654BF9"/>
    <w:rsid w:val="00654C90"/>
    <w:rsid w:val="00654EEC"/>
    <w:rsid w:val="00655255"/>
    <w:rsid w:val="0065571C"/>
    <w:rsid w:val="00660D3A"/>
    <w:rsid w:val="00661267"/>
    <w:rsid w:val="00661A27"/>
    <w:rsid w:val="006630A4"/>
    <w:rsid w:val="006643EF"/>
    <w:rsid w:val="00666CE5"/>
    <w:rsid w:val="00666FE9"/>
    <w:rsid w:val="006673D1"/>
    <w:rsid w:val="00667461"/>
    <w:rsid w:val="00667515"/>
    <w:rsid w:val="0067029F"/>
    <w:rsid w:val="00670EF5"/>
    <w:rsid w:val="006715AB"/>
    <w:rsid w:val="006735EF"/>
    <w:rsid w:val="00673B20"/>
    <w:rsid w:val="00675ECE"/>
    <w:rsid w:val="006801A4"/>
    <w:rsid w:val="0068022D"/>
    <w:rsid w:val="00680A43"/>
    <w:rsid w:val="00682815"/>
    <w:rsid w:val="00685C98"/>
    <w:rsid w:val="00686F15"/>
    <w:rsid w:val="0068725E"/>
    <w:rsid w:val="00687841"/>
    <w:rsid w:val="00690EC2"/>
    <w:rsid w:val="00691AE1"/>
    <w:rsid w:val="00691D2A"/>
    <w:rsid w:val="006923E4"/>
    <w:rsid w:val="00692A67"/>
    <w:rsid w:val="00692C05"/>
    <w:rsid w:val="00692C14"/>
    <w:rsid w:val="00692E46"/>
    <w:rsid w:val="006931BF"/>
    <w:rsid w:val="00694F0E"/>
    <w:rsid w:val="0069570C"/>
    <w:rsid w:val="00695CE2"/>
    <w:rsid w:val="00696A8B"/>
    <w:rsid w:val="0069708E"/>
    <w:rsid w:val="006973C8"/>
    <w:rsid w:val="00697BDD"/>
    <w:rsid w:val="006A05B0"/>
    <w:rsid w:val="006A0B4A"/>
    <w:rsid w:val="006A2A7D"/>
    <w:rsid w:val="006A2C81"/>
    <w:rsid w:val="006A3D8D"/>
    <w:rsid w:val="006A44C7"/>
    <w:rsid w:val="006A5927"/>
    <w:rsid w:val="006A5B03"/>
    <w:rsid w:val="006A78DD"/>
    <w:rsid w:val="006B03B0"/>
    <w:rsid w:val="006B0499"/>
    <w:rsid w:val="006B199A"/>
    <w:rsid w:val="006B2138"/>
    <w:rsid w:val="006B2370"/>
    <w:rsid w:val="006B23F2"/>
    <w:rsid w:val="006B50A9"/>
    <w:rsid w:val="006B59AD"/>
    <w:rsid w:val="006B6967"/>
    <w:rsid w:val="006C1ED2"/>
    <w:rsid w:val="006C2035"/>
    <w:rsid w:val="006C26E8"/>
    <w:rsid w:val="006C2F84"/>
    <w:rsid w:val="006C4488"/>
    <w:rsid w:val="006C5BB5"/>
    <w:rsid w:val="006C67E1"/>
    <w:rsid w:val="006D2B30"/>
    <w:rsid w:val="006D3D87"/>
    <w:rsid w:val="006D3DEB"/>
    <w:rsid w:val="006D4826"/>
    <w:rsid w:val="006D5B38"/>
    <w:rsid w:val="006D5F4C"/>
    <w:rsid w:val="006D7DAF"/>
    <w:rsid w:val="006E08C9"/>
    <w:rsid w:val="006E0EC5"/>
    <w:rsid w:val="006E1109"/>
    <w:rsid w:val="006E152C"/>
    <w:rsid w:val="006E1E9D"/>
    <w:rsid w:val="006E24D9"/>
    <w:rsid w:val="006E2B41"/>
    <w:rsid w:val="006E3511"/>
    <w:rsid w:val="006E4935"/>
    <w:rsid w:val="006E4B28"/>
    <w:rsid w:val="006E4FD0"/>
    <w:rsid w:val="006E52FF"/>
    <w:rsid w:val="006E5572"/>
    <w:rsid w:val="006E75E6"/>
    <w:rsid w:val="006E7CB7"/>
    <w:rsid w:val="006E7F6C"/>
    <w:rsid w:val="006F063E"/>
    <w:rsid w:val="006F104A"/>
    <w:rsid w:val="006F2428"/>
    <w:rsid w:val="006F2C8B"/>
    <w:rsid w:val="006F369F"/>
    <w:rsid w:val="006F41A5"/>
    <w:rsid w:val="006F41D7"/>
    <w:rsid w:val="006F6038"/>
    <w:rsid w:val="006F6077"/>
    <w:rsid w:val="006F6838"/>
    <w:rsid w:val="006F6FE8"/>
    <w:rsid w:val="006F70D3"/>
    <w:rsid w:val="007000B1"/>
    <w:rsid w:val="0070049E"/>
    <w:rsid w:val="00701666"/>
    <w:rsid w:val="007016F9"/>
    <w:rsid w:val="00701B9F"/>
    <w:rsid w:val="00702D5E"/>
    <w:rsid w:val="0070337D"/>
    <w:rsid w:val="0070341A"/>
    <w:rsid w:val="00704439"/>
    <w:rsid w:val="00710254"/>
    <w:rsid w:val="0071116D"/>
    <w:rsid w:val="00711981"/>
    <w:rsid w:val="00712A06"/>
    <w:rsid w:val="007136F4"/>
    <w:rsid w:val="00713746"/>
    <w:rsid w:val="00713B09"/>
    <w:rsid w:val="00714663"/>
    <w:rsid w:val="007148A2"/>
    <w:rsid w:val="007155C7"/>
    <w:rsid w:val="00715CAA"/>
    <w:rsid w:val="00716172"/>
    <w:rsid w:val="00716F5A"/>
    <w:rsid w:val="0071774B"/>
    <w:rsid w:val="00717903"/>
    <w:rsid w:val="00717F11"/>
    <w:rsid w:val="00720327"/>
    <w:rsid w:val="00720784"/>
    <w:rsid w:val="00720BAD"/>
    <w:rsid w:val="00720E97"/>
    <w:rsid w:val="007215E2"/>
    <w:rsid w:val="007218ED"/>
    <w:rsid w:val="00722190"/>
    <w:rsid w:val="0072271D"/>
    <w:rsid w:val="007229DE"/>
    <w:rsid w:val="00722E55"/>
    <w:rsid w:val="00725FBD"/>
    <w:rsid w:val="00727A59"/>
    <w:rsid w:val="0073014D"/>
    <w:rsid w:val="00730568"/>
    <w:rsid w:val="00730B50"/>
    <w:rsid w:val="00730EFC"/>
    <w:rsid w:val="0073120A"/>
    <w:rsid w:val="00731B28"/>
    <w:rsid w:val="00733025"/>
    <w:rsid w:val="00733880"/>
    <w:rsid w:val="0073518D"/>
    <w:rsid w:val="00735457"/>
    <w:rsid w:val="0073719F"/>
    <w:rsid w:val="00737E76"/>
    <w:rsid w:val="007405C6"/>
    <w:rsid w:val="00741714"/>
    <w:rsid w:val="00741CF0"/>
    <w:rsid w:val="00741E83"/>
    <w:rsid w:val="00742C0D"/>
    <w:rsid w:val="007432DB"/>
    <w:rsid w:val="007449C0"/>
    <w:rsid w:val="007454F5"/>
    <w:rsid w:val="0074581E"/>
    <w:rsid w:val="00746526"/>
    <w:rsid w:val="00746ADC"/>
    <w:rsid w:val="00750D32"/>
    <w:rsid w:val="00750E36"/>
    <w:rsid w:val="00751683"/>
    <w:rsid w:val="00751DD2"/>
    <w:rsid w:val="0075303D"/>
    <w:rsid w:val="00753E6D"/>
    <w:rsid w:val="007541B6"/>
    <w:rsid w:val="0075441B"/>
    <w:rsid w:val="0075442B"/>
    <w:rsid w:val="00754671"/>
    <w:rsid w:val="00754CD6"/>
    <w:rsid w:val="0075562D"/>
    <w:rsid w:val="007560E9"/>
    <w:rsid w:val="0075721B"/>
    <w:rsid w:val="00757362"/>
    <w:rsid w:val="00761180"/>
    <w:rsid w:val="00761F2E"/>
    <w:rsid w:val="00763986"/>
    <w:rsid w:val="0076686E"/>
    <w:rsid w:val="00766A1B"/>
    <w:rsid w:val="00766C41"/>
    <w:rsid w:val="00767EE3"/>
    <w:rsid w:val="007721A6"/>
    <w:rsid w:val="007724E6"/>
    <w:rsid w:val="00772976"/>
    <w:rsid w:val="007735B7"/>
    <w:rsid w:val="00774D88"/>
    <w:rsid w:val="00774DEB"/>
    <w:rsid w:val="00777671"/>
    <w:rsid w:val="00780609"/>
    <w:rsid w:val="00780E3E"/>
    <w:rsid w:val="00782052"/>
    <w:rsid w:val="0078259B"/>
    <w:rsid w:val="00783214"/>
    <w:rsid w:val="00784249"/>
    <w:rsid w:val="00785AFD"/>
    <w:rsid w:val="00785B82"/>
    <w:rsid w:val="00785DB9"/>
    <w:rsid w:val="007871D2"/>
    <w:rsid w:val="0078735B"/>
    <w:rsid w:val="00787583"/>
    <w:rsid w:val="00792531"/>
    <w:rsid w:val="007929EF"/>
    <w:rsid w:val="007933BE"/>
    <w:rsid w:val="00793965"/>
    <w:rsid w:val="00794BD4"/>
    <w:rsid w:val="00794D45"/>
    <w:rsid w:val="00795D31"/>
    <w:rsid w:val="00796067"/>
    <w:rsid w:val="00796467"/>
    <w:rsid w:val="00797DA7"/>
    <w:rsid w:val="007A2787"/>
    <w:rsid w:val="007A31B2"/>
    <w:rsid w:val="007A370D"/>
    <w:rsid w:val="007A4FE8"/>
    <w:rsid w:val="007A52BD"/>
    <w:rsid w:val="007A5C91"/>
    <w:rsid w:val="007A61C3"/>
    <w:rsid w:val="007A620B"/>
    <w:rsid w:val="007A714A"/>
    <w:rsid w:val="007A73DC"/>
    <w:rsid w:val="007A7EC5"/>
    <w:rsid w:val="007B0E09"/>
    <w:rsid w:val="007B0E9D"/>
    <w:rsid w:val="007B1067"/>
    <w:rsid w:val="007B1868"/>
    <w:rsid w:val="007B195F"/>
    <w:rsid w:val="007B20B0"/>
    <w:rsid w:val="007B21E0"/>
    <w:rsid w:val="007B22ED"/>
    <w:rsid w:val="007B23C1"/>
    <w:rsid w:val="007B23D2"/>
    <w:rsid w:val="007B2786"/>
    <w:rsid w:val="007B4F26"/>
    <w:rsid w:val="007B50A6"/>
    <w:rsid w:val="007C05A5"/>
    <w:rsid w:val="007C0672"/>
    <w:rsid w:val="007C0CA6"/>
    <w:rsid w:val="007C1495"/>
    <w:rsid w:val="007C2924"/>
    <w:rsid w:val="007C2FCE"/>
    <w:rsid w:val="007C44B4"/>
    <w:rsid w:val="007C4F37"/>
    <w:rsid w:val="007C544D"/>
    <w:rsid w:val="007C56E1"/>
    <w:rsid w:val="007C7037"/>
    <w:rsid w:val="007D0160"/>
    <w:rsid w:val="007D0F32"/>
    <w:rsid w:val="007D2033"/>
    <w:rsid w:val="007D4523"/>
    <w:rsid w:val="007D50FC"/>
    <w:rsid w:val="007D6179"/>
    <w:rsid w:val="007D6447"/>
    <w:rsid w:val="007D665C"/>
    <w:rsid w:val="007D77C4"/>
    <w:rsid w:val="007D7DFC"/>
    <w:rsid w:val="007E04FE"/>
    <w:rsid w:val="007E2068"/>
    <w:rsid w:val="007E2453"/>
    <w:rsid w:val="007E3524"/>
    <w:rsid w:val="007E688A"/>
    <w:rsid w:val="007E6D84"/>
    <w:rsid w:val="007E6E9B"/>
    <w:rsid w:val="007E78AB"/>
    <w:rsid w:val="007E78B9"/>
    <w:rsid w:val="007E7C6D"/>
    <w:rsid w:val="007F010A"/>
    <w:rsid w:val="007F2B26"/>
    <w:rsid w:val="007F2EE5"/>
    <w:rsid w:val="007F3787"/>
    <w:rsid w:val="007F41DD"/>
    <w:rsid w:val="007F4455"/>
    <w:rsid w:val="007F47B6"/>
    <w:rsid w:val="007F6355"/>
    <w:rsid w:val="007F70B5"/>
    <w:rsid w:val="007F7EE0"/>
    <w:rsid w:val="00802CEE"/>
    <w:rsid w:val="00802E86"/>
    <w:rsid w:val="0080378C"/>
    <w:rsid w:val="008046DA"/>
    <w:rsid w:val="00805FAF"/>
    <w:rsid w:val="008064F0"/>
    <w:rsid w:val="00806A3F"/>
    <w:rsid w:val="008106D3"/>
    <w:rsid w:val="0081340D"/>
    <w:rsid w:val="00814001"/>
    <w:rsid w:val="00814CCE"/>
    <w:rsid w:val="00814E88"/>
    <w:rsid w:val="0081517F"/>
    <w:rsid w:val="00816A5B"/>
    <w:rsid w:val="008205E3"/>
    <w:rsid w:val="0082101A"/>
    <w:rsid w:val="00821260"/>
    <w:rsid w:val="00821572"/>
    <w:rsid w:val="00821912"/>
    <w:rsid w:val="008221D9"/>
    <w:rsid w:val="00822DCB"/>
    <w:rsid w:val="00823F0E"/>
    <w:rsid w:val="00825A8F"/>
    <w:rsid w:val="008275D3"/>
    <w:rsid w:val="008309D0"/>
    <w:rsid w:val="00831B4E"/>
    <w:rsid w:val="008321B7"/>
    <w:rsid w:val="0083283A"/>
    <w:rsid w:val="008344AD"/>
    <w:rsid w:val="0083623F"/>
    <w:rsid w:val="00836688"/>
    <w:rsid w:val="00836AAE"/>
    <w:rsid w:val="0083725D"/>
    <w:rsid w:val="008373E3"/>
    <w:rsid w:val="008375DF"/>
    <w:rsid w:val="00840611"/>
    <w:rsid w:val="00842AD0"/>
    <w:rsid w:val="008447C7"/>
    <w:rsid w:val="008451DE"/>
    <w:rsid w:val="0084524A"/>
    <w:rsid w:val="00845411"/>
    <w:rsid w:val="008506DF"/>
    <w:rsid w:val="00850962"/>
    <w:rsid w:val="00850ED1"/>
    <w:rsid w:val="00852923"/>
    <w:rsid w:val="00853959"/>
    <w:rsid w:val="00854CE4"/>
    <w:rsid w:val="00855DC6"/>
    <w:rsid w:val="00856787"/>
    <w:rsid w:val="00856A80"/>
    <w:rsid w:val="00856FDF"/>
    <w:rsid w:val="00857897"/>
    <w:rsid w:val="0086030F"/>
    <w:rsid w:val="0086047C"/>
    <w:rsid w:val="00861331"/>
    <w:rsid w:val="008631FC"/>
    <w:rsid w:val="0086346A"/>
    <w:rsid w:val="008648FE"/>
    <w:rsid w:val="008657E4"/>
    <w:rsid w:val="00865D6F"/>
    <w:rsid w:val="008674DB"/>
    <w:rsid w:val="00870EFC"/>
    <w:rsid w:val="00871DE5"/>
    <w:rsid w:val="00872EB1"/>
    <w:rsid w:val="00872F14"/>
    <w:rsid w:val="008736B8"/>
    <w:rsid w:val="008736C3"/>
    <w:rsid w:val="00873748"/>
    <w:rsid w:val="00873B11"/>
    <w:rsid w:val="0087453B"/>
    <w:rsid w:val="008752E3"/>
    <w:rsid w:val="00876700"/>
    <w:rsid w:val="00876788"/>
    <w:rsid w:val="00877468"/>
    <w:rsid w:val="008774D4"/>
    <w:rsid w:val="0087751C"/>
    <w:rsid w:val="0087799F"/>
    <w:rsid w:val="0088003C"/>
    <w:rsid w:val="00880804"/>
    <w:rsid w:val="0088098F"/>
    <w:rsid w:val="008813DA"/>
    <w:rsid w:val="008829AB"/>
    <w:rsid w:val="00882CC9"/>
    <w:rsid w:val="00883115"/>
    <w:rsid w:val="00883154"/>
    <w:rsid w:val="00885084"/>
    <w:rsid w:val="00885330"/>
    <w:rsid w:val="00885558"/>
    <w:rsid w:val="008858C1"/>
    <w:rsid w:val="0088791D"/>
    <w:rsid w:val="00887E99"/>
    <w:rsid w:val="0089005E"/>
    <w:rsid w:val="00890766"/>
    <w:rsid w:val="0089194B"/>
    <w:rsid w:val="008933D1"/>
    <w:rsid w:val="00893F99"/>
    <w:rsid w:val="00894BC0"/>
    <w:rsid w:val="00894FD1"/>
    <w:rsid w:val="008950F1"/>
    <w:rsid w:val="0089537C"/>
    <w:rsid w:val="0089664A"/>
    <w:rsid w:val="00897A17"/>
    <w:rsid w:val="00897F8B"/>
    <w:rsid w:val="008A0454"/>
    <w:rsid w:val="008A08E9"/>
    <w:rsid w:val="008A1714"/>
    <w:rsid w:val="008A1E77"/>
    <w:rsid w:val="008A2210"/>
    <w:rsid w:val="008A2C61"/>
    <w:rsid w:val="008A2E73"/>
    <w:rsid w:val="008A3260"/>
    <w:rsid w:val="008A426E"/>
    <w:rsid w:val="008A439E"/>
    <w:rsid w:val="008A5EFA"/>
    <w:rsid w:val="008A5F44"/>
    <w:rsid w:val="008B06B5"/>
    <w:rsid w:val="008B0871"/>
    <w:rsid w:val="008B1914"/>
    <w:rsid w:val="008B1F2E"/>
    <w:rsid w:val="008B2A05"/>
    <w:rsid w:val="008B300C"/>
    <w:rsid w:val="008B4A54"/>
    <w:rsid w:val="008B4DD3"/>
    <w:rsid w:val="008B5B2B"/>
    <w:rsid w:val="008B787D"/>
    <w:rsid w:val="008C0260"/>
    <w:rsid w:val="008C16BA"/>
    <w:rsid w:val="008C1D1C"/>
    <w:rsid w:val="008C28D5"/>
    <w:rsid w:val="008C46BD"/>
    <w:rsid w:val="008C5FC7"/>
    <w:rsid w:val="008D214D"/>
    <w:rsid w:val="008D28F6"/>
    <w:rsid w:val="008D34B4"/>
    <w:rsid w:val="008D409B"/>
    <w:rsid w:val="008D41E1"/>
    <w:rsid w:val="008D4FCD"/>
    <w:rsid w:val="008E1A52"/>
    <w:rsid w:val="008E2CD4"/>
    <w:rsid w:val="008E315E"/>
    <w:rsid w:val="008E4E72"/>
    <w:rsid w:val="008E5BFB"/>
    <w:rsid w:val="008E7B15"/>
    <w:rsid w:val="008E7D24"/>
    <w:rsid w:val="008F052D"/>
    <w:rsid w:val="008F05FA"/>
    <w:rsid w:val="008F109A"/>
    <w:rsid w:val="008F1BD6"/>
    <w:rsid w:val="008F4EBE"/>
    <w:rsid w:val="008F5ADA"/>
    <w:rsid w:val="008F5EA2"/>
    <w:rsid w:val="008F6D51"/>
    <w:rsid w:val="0090028E"/>
    <w:rsid w:val="00900661"/>
    <w:rsid w:val="00900A18"/>
    <w:rsid w:val="00901BFC"/>
    <w:rsid w:val="00902601"/>
    <w:rsid w:val="0090282B"/>
    <w:rsid w:val="00902B40"/>
    <w:rsid w:val="009043A0"/>
    <w:rsid w:val="00904666"/>
    <w:rsid w:val="00905DB2"/>
    <w:rsid w:val="00906281"/>
    <w:rsid w:val="00906409"/>
    <w:rsid w:val="00907AD1"/>
    <w:rsid w:val="00911FDF"/>
    <w:rsid w:val="00912EE7"/>
    <w:rsid w:val="0091370C"/>
    <w:rsid w:val="009137E9"/>
    <w:rsid w:val="00913A76"/>
    <w:rsid w:val="00914209"/>
    <w:rsid w:val="009153C9"/>
    <w:rsid w:val="00917A41"/>
    <w:rsid w:val="00917E6C"/>
    <w:rsid w:val="0092094F"/>
    <w:rsid w:val="00920A34"/>
    <w:rsid w:val="00922424"/>
    <w:rsid w:val="00922AB0"/>
    <w:rsid w:val="00922F17"/>
    <w:rsid w:val="00923A17"/>
    <w:rsid w:val="00923A84"/>
    <w:rsid w:val="00926E2E"/>
    <w:rsid w:val="00927370"/>
    <w:rsid w:val="00927A2C"/>
    <w:rsid w:val="00927C13"/>
    <w:rsid w:val="0093245D"/>
    <w:rsid w:val="00932477"/>
    <w:rsid w:val="00932A27"/>
    <w:rsid w:val="00932B70"/>
    <w:rsid w:val="00932F19"/>
    <w:rsid w:val="00933339"/>
    <w:rsid w:val="00933CD6"/>
    <w:rsid w:val="009340EC"/>
    <w:rsid w:val="009342ED"/>
    <w:rsid w:val="00934404"/>
    <w:rsid w:val="00934F7B"/>
    <w:rsid w:val="0093579B"/>
    <w:rsid w:val="00935A83"/>
    <w:rsid w:val="00935B8C"/>
    <w:rsid w:val="00935BFD"/>
    <w:rsid w:val="00935EA4"/>
    <w:rsid w:val="0093645E"/>
    <w:rsid w:val="009367AE"/>
    <w:rsid w:val="00936C6A"/>
    <w:rsid w:val="00940709"/>
    <w:rsid w:val="00940B73"/>
    <w:rsid w:val="0094284A"/>
    <w:rsid w:val="009436D7"/>
    <w:rsid w:val="009440EA"/>
    <w:rsid w:val="00944360"/>
    <w:rsid w:val="00945E8A"/>
    <w:rsid w:val="009462B2"/>
    <w:rsid w:val="00946580"/>
    <w:rsid w:val="0094689E"/>
    <w:rsid w:val="00950198"/>
    <w:rsid w:val="0095251B"/>
    <w:rsid w:val="0095367F"/>
    <w:rsid w:val="00954B39"/>
    <w:rsid w:val="00955EE0"/>
    <w:rsid w:val="009572E8"/>
    <w:rsid w:val="00957759"/>
    <w:rsid w:val="00957853"/>
    <w:rsid w:val="00957C09"/>
    <w:rsid w:val="00960866"/>
    <w:rsid w:val="009611DE"/>
    <w:rsid w:val="0096139C"/>
    <w:rsid w:val="00961930"/>
    <w:rsid w:val="00961BA3"/>
    <w:rsid w:val="009639C8"/>
    <w:rsid w:val="009640A3"/>
    <w:rsid w:val="00964505"/>
    <w:rsid w:val="00964B28"/>
    <w:rsid w:val="009655AA"/>
    <w:rsid w:val="009659EF"/>
    <w:rsid w:val="0096619A"/>
    <w:rsid w:val="0096693F"/>
    <w:rsid w:val="00970472"/>
    <w:rsid w:val="009711BE"/>
    <w:rsid w:val="009757C2"/>
    <w:rsid w:val="00976C10"/>
    <w:rsid w:val="00976D76"/>
    <w:rsid w:val="00977840"/>
    <w:rsid w:val="00980098"/>
    <w:rsid w:val="00980E91"/>
    <w:rsid w:val="00982E83"/>
    <w:rsid w:val="00983431"/>
    <w:rsid w:val="00986239"/>
    <w:rsid w:val="009877EC"/>
    <w:rsid w:val="00987AC4"/>
    <w:rsid w:val="009902E0"/>
    <w:rsid w:val="00991820"/>
    <w:rsid w:val="009925C5"/>
    <w:rsid w:val="00992653"/>
    <w:rsid w:val="00992C0F"/>
    <w:rsid w:val="009931FB"/>
    <w:rsid w:val="0099446D"/>
    <w:rsid w:val="00994C44"/>
    <w:rsid w:val="00994C7B"/>
    <w:rsid w:val="00994E9A"/>
    <w:rsid w:val="009961FE"/>
    <w:rsid w:val="00996E37"/>
    <w:rsid w:val="009970EA"/>
    <w:rsid w:val="00997246"/>
    <w:rsid w:val="009A01C2"/>
    <w:rsid w:val="009A17A8"/>
    <w:rsid w:val="009A2283"/>
    <w:rsid w:val="009A26F2"/>
    <w:rsid w:val="009A2BF2"/>
    <w:rsid w:val="009A34BB"/>
    <w:rsid w:val="009A5FA9"/>
    <w:rsid w:val="009A6555"/>
    <w:rsid w:val="009A6F05"/>
    <w:rsid w:val="009A721D"/>
    <w:rsid w:val="009B015A"/>
    <w:rsid w:val="009B0566"/>
    <w:rsid w:val="009B1DFC"/>
    <w:rsid w:val="009B25D7"/>
    <w:rsid w:val="009B275D"/>
    <w:rsid w:val="009B380C"/>
    <w:rsid w:val="009B465D"/>
    <w:rsid w:val="009B4878"/>
    <w:rsid w:val="009B49BE"/>
    <w:rsid w:val="009B5CF0"/>
    <w:rsid w:val="009B63EA"/>
    <w:rsid w:val="009B79FB"/>
    <w:rsid w:val="009B7B65"/>
    <w:rsid w:val="009C0663"/>
    <w:rsid w:val="009C0B56"/>
    <w:rsid w:val="009C1189"/>
    <w:rsid w:val="009C1873"/>
    <w:rsid w:val="009C1A69"/>
    <w:rsid w:val="009C1B7D"/>
    <w:rsid w:val="009C1DBB"/>
    <w:rsid w:val="009C27D0"/>
    <w:rsid w:val="009C3317"/>
    <w:rsid w:val="009C3EF4"/>
    <w:rsid w:val="009C43F6"/>
    <w:rsid w:val="009C4435"/>
    <w:rsid w:val="009C5A4E"/>
    <w:rsid w:val="009C5C99"/>
    <w:rsid w:val="009C6B3E"/>
    <w:rsid w:val="009C6F6F"/>
    <w:rsid w:val="009D0101"/>
    <w:rsid w:val="009D0631"/>
    <w:rsid w:val="009D09FD"/>
    <w:rsid w:val="009D0AC2"/>
    <w:rsid w:val="009D10B6"/>
    <w:rsid w:val="009D10F8"/>
    <w:rsid w:val="009D142F"/>
    <w:rsid w:val="009D195F"/>
    <w:rsid w:val="009D2354"/>
    <w:rsid w:val="009D2B30"/>
    <w:rsid w:val="009D4286"/>
    <w:rsid w:val="009D45C3"/>
    <w:rsid w:val="009D4B1C"/>
    <w:rsid w:val="009D5001"/>
    <w:rsid w:val="009D7C17"/>
    <w:rsid w:val="009E08A1"/>
    <w:rsid w:val="009E1018"/>
    <w:rsid w:val="009E1F2C"/>
    <w:rsid w:val="009E2CE7"/>
    <w:rsid w:val="009E2FDA"/>
    <w:rsid w:val="009E30D9"/>
    <w:rsid w:val="009E6066"/>
    <w:rsid w:val="009E6D70"/>
    <w:rsid w:val="009E79CD"/>
    <w:rsid w:val="009E79ED"/>
    <w:rsid w:val="009F066A"/>
    <w:rsid w:val="009F2623"/>
    <w:rsid w:val="009F2D52"/>
    <w:rsid w:val="009F2DE5"/>
    <w:rsid w:val="009F2E28"/>
    <w:rsid w:val="009F32F4"/>
    <w:rsid w:val="009F379B"/>
    <w:rsid w:val="009F7085"/>
    <w:rsid w:val="009F70DA"/>
    <w:rsid w:val="009F7118"/>
    <w:rsid w:val="00A020E2"/>
    <w:rsid w:val="00A02717"/>
    <w:rsid w:val="00A02FBE"/>
    <w:rsid w:val="00A034DD"/>
    <w:rsid w:val="00A03D85"/>
    <w:rsid w:val="00A040E9"/>
    <w:rsid w:val="00A042AE"/>
    <w:rsid w:val="00A0531C"/>
    <w:rsid w:val="00A0643F"/>
    <w:rsid w:val="00A07F2C"/>
    <w:rsid w:val="00A140B7"/>
    <w:rsid w:val="00A16616"/>
    <w:rsid w:val="00A1673A"/>
    <w:rsid w:val="00A168C6"/>
    <w:rsid w:val="00A17066"/>
    <w:rsid w:val="00A1724A"/>
    <w:rsid w:val="00A17562"/>
    <w:rsid w:val="00A17669"/>
    <w:rsid w:val="00A2042C"/>
    <w:rsid w:val="00A2066C"/>
    <w:rsid w:val="00A20805"/>
    <w:rsid w:val="00A21E27"/>
    <w:rsid w:val="00A2477E"/>
    <w:rsid w:val="00A26751"/>
    <w:rsid w:val="00A26D43"/>
    <w:rsid w:val="00A303B4"/>
    <w:rsid w:val="00A3043F"/>
    <w:rsid w:val="00A332EE"/>
    <w:rsid w:val="00A3350E"/>
    <w:rsid w:val="00A33D8D"/>
    <w:rsid w:val="00A34659"/>
    <w:rsid w:val="00A35E00"/>
    <w:rsid w:val="00A367CC"/>
    <w:rsid w:val="00A367EB"/>
    <w:rsid w:val="00A36884"/>
    <w:rsid w:val="00A37213"/>
    <w:rsid w:val="00A4035B"/>
    <w:rsid w:val="00A40816"/>
    <w:rsid w:val="00A413D6"/>
    <w:rsid w:val="00A4173E"/>
    <w:rsid w:val="00A418C1"/>
    <w:rsid w:val="00A41A5C"/>
    <w:rsid w:val="00A421E0"/>
    <w:rsid w:val="00A43392"/>
    <w:rsid w:val="00A44500"/>
    <w:rsid w:val="00A449AF"/>
    <w:rsid w:val="00A4541E"/>
    <w:rsid w:val="00A47032"/>
    <w:rsid w:val="00A47B95"/>
    <w:rsid w:val="00A52F79"/>
    <w:rsid w:val="00A53016"/>
    <w:rsid w:val="00A53896"/>
    <w:rsid w:val="00A53957"/>
    <w:rsid w:val="00A53DCD"/>
    <w:rsid w:val="00A53EE8"/>
    <w:rsid w:val="00A543A4"/>
    <w:rsid w:val="00A60186"/>
    <w:rsid w:val="00A61385"/>
    <w:rsid w:val="00A6338C"/>
    <w:rsid w:val="00A63AB2"/>
    <w:rsid w:val="00A6424A"/>
    <w:rsid w:val="00A64B4A"/>
    <w:rsid w:val="00A662B9"/>
    <w:rsid w:val="00A67912"/>
    <w:rsid w:val="00A73871"/>
    <w:rsid w:val="00A73D41"/>
    <w:rsid w:val="00A75C39"/>
    <w:rsid w:val="00A7678D"/>
    <w:rsid w:val="00A76BDE"/>
    <w:rsid w:val="00A77364"/>
    <w:rsid w:val="00A7763A"/>
    <w:rsid w:val="00A80F9E"/>
    <w:rsid w:val="00A82C1D"/>
    <w:rsid w:val="00A83284"/>
    <w:rsid w:val="00A8409A"/>
    <w:rsid w:val="00A84F46"/>
    <w:rsid w:val="00A8547F"/>
    <w:rsid w:val="00A86CC2"/>
    <w:rsid w:val="00A874C9"/>
    <w:rsid w:val="00A904A8"/>
    <w:rsid w:val="00A90825"/>
    <w:rsid w:val="00A91A47"/>
    <w:rsid w:val="00A9241C"/>
    <w:rsid w:val="00A94B21"/>
    <w:rsid w:val="00A9507B"/>
    <w:rsid w:val="00A954CC"/>
    <w:rsid w:val="00A97C9D"/>
    <w:rsid w:val="00AA005B"/>
    <w:rsid w:val="00AA02C4"/>
    <w:rsid w:val="00AA0A41"/>
    <w:rsid w:val="00AA1A74"/>
    <w:rsid w:val="00AA2164"/>
    <w:rsid w:val="00AA29C7"/>
    <w:rsid w:val="00AA3152"/>
    <w:rsid w:val="00AA38A7"/>
    <w:rsid w:val="00AA4778"/>
    <w:rsid w:val="00AA5BF9"/>
    <w:rsid w:val="00AA6164"/>
    <w:rsid w:val="00AA68E3"/>
    <w:rsid w:val="00AA6C26"/>
    <w:rsid w:val="00AA7E6F"/>
    <w:rsid w:val="00AB0272"/>
    <w:rsid w:val="00AB0FC4"/>
    <w:rsid w:val="00AB10DD"/>
    <w:rsid w:val="00AB1A30"/>
    <w:rsid w:val="00AB1CF5"/>
    <w:rsid w:val="00AB205F"/>
    <w:rsid w:val="00AB21B4"/>
    <w:rsid w:val="00AB2E7C"/>
    <w:rsid w:val="00AB393E"/>
    <w:rsid w:val="00AB4A3A"/>
    <w:rsid w:val="00AB4E48"/>
    <w:rsid w:val="00AB4E64"/>
    <w:rsid w:val="00AB5EAB"/>
    <w:rsid w:val="00AB6627"/>
    <w:rsid w:val="00AB7780"/>
    <w:rsid w:val="00AB78E6"/>
    <w:rsid w:val="00AB7F8A"/>
    <w:rsid w:val="00AC03AD"/>
    <w:rsid w:val="00AC0760"/>
    <w:rsid w:val="00AC1E38"/>
    <w:rsid w:val="00AC283C"/>
    <w:rsid w:val="00AC3929"/>
    <w:rsid w:val="00AC39AF"/>
    <w:rsid w:val="00AC4088"/>
    <w:rsid w:val="00AC5034"/>
    <w:rsid w:val="00AC6278"/>
    <w:rsid w:val="00AD0A24"/>
    <w:rsid w:val="00AD1837"/>
    <w:rsid w:val="00AD2C37"/>
    <w:rsid w:val="00AD39B1"/>
    <w:rsid w:val="00AD3DEF"/>
    <w:rsid w:val="00AD4D32"/>
    <w:rsid w:val="00AD5584"/>
    <w:rsid w:val="00AD562B"/>
    <w:rsid w:val="00AD6135"/>
    <w:rsid w:val="00AD650F"/>
    <w:rsid w:val="00AD6D74"/>
    <w:rsid w:val="00AD77A8"/>
    <w:rsid w:val="00AE097F"/>
    <w:rsid w:val="00AE1A29"/>
    <w:rsid w:val="00AE20C4"/>
    <w:rsid w:val="00AE2E4A"/>
    <w:rsid w:val="00AE3CBD"/>
    <w:rsid w:val="00AE3EDD"/>
    <w:rsid w:val="00AE4765"/>
    <w:rsid w:val="00AE4BA0"/>
    <w:rsid w:val="00AE4E1F"/>
    <w:rsid w:val="00AE6DBA"/>
    <w:rsid w:val="00AE6F01"/>
    <w:rsid w:val="00AE7254"/>
    <w:rsid w:val="00AF0D75"/>
    <w:rsid w:val="00AF1758"/>
    <w:rsid w:val="00AF2553"/>
    <w:rsid w:val="00AF29CA"/>
    <w:rsid w:val="00AF2C8E"/>
    <w:rsid w:val="00AF3296"/>
    <w:rsid w:val="00AF3E53"/>
    <w:rsid w:val="00AF3E6C"/>
    <w:rsid w:val="00AF4692"/>
    <w:rsid w:val="00AF527F"/>
    <w:rsid w:val="00AF534A"/>
    <w:rsid w:val="00AF5787"/>
    <w:rsid w:val="00AF5899"/>
    <w:rsid w:val="00B00A47"/>
    <w:rsid w:val="00B0169F"/>
    <w:rsid w:val="00B02C5E"/>
    <w:rsid w:val="00B0389F"/>
    <w:rsid w:val="00B04DD9"/>
    <w:rsid w:val="00B05564"/>
    <w:rsid w:val="00B0566B"/>
    <w:rsid w:val="00B06611"/>
    <w:rsid w:val="00B06DF9"/>
    <w:rsid w:val="00B102FF"/>
    <w:rsid w:val="00B10317"/>
    <w:rsid w:val="00B10E6E"/>
    <w:rsid w:val="00B135C6"/>
    <w:rsid w:val="00B13BAD"/>
    <w:rsid w:val="00B13C0E"/>
    <w:rsid w:val="00B14637"/>
    <w:rsid w:val="00B1470C"/>
    <w:rsid w:val="00B158B4"/>
    <w:rsid w:val="00B15F6D"/>
    <w:rsid w:val="00B167D1"/>
    <w:rsid w:val="00B20CA6"/>
    <w:rsid w:val="00B20DB7"/>
    <w:rsid w:val="00B221E9"/>
    <w:rsid w:val="00B224B4"/>
    <w:rsid w:val="00B22595"/>
    <w:rsid w:val="00B24348"/>
    <w:rsid w:val="00B247F4"/>
    <w:rsid w:val="00B25986"/>
    <w:rsid w:val="00B25D6E"/>
    <w:rsid w:val="00B26346"/>
    <w:rsid w:val="00B30D98"/>
    <w:rsid w:val="00B31B51"/>
    <w:rsid w:val="00B31DD4"/>
    <w:rsid w:val="00B326CF"/>
    <w:rsid w:val="00B330C9"/>
    <w:rsid w:val="00B34081"/>
    <w:rsid w:val="00B34427"/>
    <w:rsid w:val="00B35E84"/>
    <w:rsid w:val="00B373C8"/>
    <w:rsid w:val="00B41CBA"/>
    <w:rsid w:val="00B426C3"/>
    <w:rsid w:val="00B4285E"/>
    <w:rsid w:val="00B42F70"/>
    <w:rsid w:val="00B433E4"/>
    <w:rsid w:val="00B46424"/>
    <w:rsid w:val="00B47364"/>
    <w:rsid w:val="00B5058B"/>
    <w:rsid w:val="00B52253"/>
    <w:rsid w:val="00B528DE"/>
    <w:rsid w:val="00B52933"/>
    <w:rsid w:val="00B5342D"/>
    <w:rsid w:val="00B541D8"/>
    <w:rsid w:val="00B54D76"/>
    <w:rsid w:val="00B5536C"/>
    <w:rsid w:val="00B55684"/>
    <w:rsid w:val="00B5585B"/>
    <w:rsid w:val="00B559FA"/>
    <w:rsid w:val="00B57683"/>
    <w:rsid w:val="00B60BF1"/>
    <w:rsid w:val="00B60DBE"/>
    <w:rsid w:val="00B646F7"/>
    <w:rsid w:val="00B647C3"/>
    <w:rsid w:val="00B64CAB"/>
    <w:rsid w:val="00B64D05"/>
    <w:rsid w:val="00B6525C"/>
    <w:rsid w:val="00B6536D"/>
    <w:rsid w:val="00B65C43"/>
    <w:rsid w:val="00B661B7"/>
    <w:rsid w:val="00B663A0"/>
    <w:rsid w:val="00B67DB9"/>
    <w:rsid w:val="00B7146F"/>
    <w:rsid w:val="00B72077"/>
    <w:rsid w:val="00B73540"/>
    <w:rsid w:val="00B73825"/>
    <w:rsid w:val="00B742AB"/>
    <w:rsid w:val="00B757FA"/>
    <w:rsid w:val="00B7598C"/>
    <w:rsid w:val="00B75F16"/>
    <w:rsid w:val="00B7650B"/>
    <w:rsid w:val="00B77487"/>
    <w:rsid w:val="00B776F1"/>
    <w:rsid w:val="00B800AC"/>
    <w:rsid w:val="00B82E0E"/>
    <w:rsid w:val="00B83184"/>
    <w:rsid w:val="00B838F5"/>
    <w:rsid w:val="00B839D7"/>
    <w:rsid w:val="00B83ADD"/>
    <w:rsid w:val="00B83B88"/>
    <w:rsid w:val="00B840E0"/>
    <w:rsid w:val="00B86A83"/>
    <w:rsid w:val="00B875C7"/>
    <w:rsid w:val="00B90796"/>
    <w:rsid w:val="00B90A04"/>
    <w:rsid w:val="00B919EC"/>
    <w:rsid w:val="00B9257F"/>
    <w:rsid w:val="00B92807"/>
    <w:rsid w:val="00B93298"/>
    <w:rsid w:val="00B93A58"/>
    <w:rsid w:val="00B945D9"/>
    <w:rsid w:val="00B946BA"/>
    <w:rsid w:val="00B956D2"/>
    <w:rsid w:val="00B95B14"/>
    <w:rsid w:val="00B96A6B"/>
    <w:rsid w:val="00B96B78"/>
    <w:rsid w:val="00B97FC9"/>
    <w:rsid w:val="00BA09A8"/>
    <w:rsid w:val="00BA09BB"/>
    <w:rsid w:val="00BA162B"/>
    <w:rsid w:val="00BA1A3F"/>
    <w:rsid w:val="00BA1CD4"/>
    <w:rsid w:val="00BA3B56"/>
    <w:rsid w:val="00BA687D"/>
    <w:rsid w:val="00BA6CE8"/>
    <w:rsid w:val="00BB071C"/>
    <w:rsid w:val="00BB14CE"/>
    <w:rsid w:val="00BB187E"/>
    <w:rsid w:val="00BB2372"/>
    <w:rsid w:val="00BB237C"/>
    <w:rsid w:val="00BB4109"/>
    <w:rsid w:val="00BB65F6"/>
    <w:rsid w:val="00BC04E3"/>
    <w:rsid w:val="00BC0F5D"/>
    <w:rsid w:val="00BC1AB6"/>
    <w:rsid w:val="00BC304C"/>
    <w:rsid w:val="00BC3100"/>
    <w:rsid w:val="00BC6443"/>
    <w:rsid w:val="00BC6E83"/>
    <w:rsid w:val="00BD1E01"/>
    <w:rsid w:val="00BD31F5"/>
    <w:rsid w:val="00BD3FFE"/>
    <w:rsid w:val="00BD40BE"/>
    <w:rsid w:val="00BD495F"/>
    <w:rsid w:val="00BD5226"/>
    <w:rsid w:val="00BD5DDF"/>
    <w:rsid w:val="00BD7768"/>
    <w:rsid w:val="00BD7E39"/>
    <w:rsid w:val="00BD7F00"/>
    <w:rsid w:val="00BE02C6"/>
    <w:rsid w:val="00BE0D6F"/>
    <w:rsid w:val="00BE0FA0"/>
    <w:rsid w:val="00BE13BE"/>
    <w:rsid w:val="00BE17A3"/>
    <w:rsid w:val="00BE1E8F"/>
    <w:rsid w:val="00BE2D30"/>
    <w:rsid w:val="00BE2D9A"/>
    <w:rsid w:val="00BE2E99"/>
    <w:rsid w:val="00BE38BC"/>
    <w:rsid w:val="00BE3E00"/>
    <w:rsid w:val="00BE5801"/>
    <w:rsid w:val="00BE780F"/>
    <w:rsid w:val="00BE7A9B"/>
    <w:rsid w:val="00BF063C"/>
    <w:rsid w:val="00BF09B2"/>
    <w:rsid w:val="00BF1BDC"/>
    <w:rsid w:val="00BF212E"/>
    <w:rsid w:val="00BF290F"/>
    <w:rsid w:val="00BF3BE7"/>
    <w:rsid w:val="00BF55BE"/>
    <w:rsid w:val="00BF6F0B"/>
    <w:rsid w:val="00BF7C70"/>
    <w:rsid w:val="00BF7E15"/>
    <w:rsid w:val="00C0047F"/>
    <w:rsid w:val="00C008B1"/>
    <w:rsid w:val="00C0308D"/>
    <w:rsid w:val="00C03733"/>
    <w:rsid w:val="00C03A57"/>
    <w:rsid w:val="00C041A4"/>
    <w:rsid w:val="00C044CC"/>
    <w:rsid w:val="00C04B73"/>
    <w:rsid w:val="00C052C5"/>
    <w:rsid w:val="00C0620D"/>
    <w:rsid w:val="00C06FFC"/>
    <w:rsid w:val="00C07354"/>
    <w:rsid w:val="00C11413"/>
    <w:rsid w:val="00C12E44"/>
    <w:rsid w:val="00C12F02"/>
    <w:rsid w:val="00C13351"/>
    <w:rsid w:val="00C153A9"/>
    <w:rsid w:val="00C15935"/>
    <w:rsid w:val="00C15996"/>
    <w:rsid w:val="00C16A77"/>
    <w:rsid w:val="00C17A97"/>
    <w:rsid w:val="00C213A3"/>
    <w:rsid w:val="00C21B4A"/>
    <w:rsid w:val="00C23648"/>
    <w:rsid w:val="00C2383E"/>
    <w:rsid w:val="00C23901"/>
    <w:rsid w:val="00C24E67"/>
    <w:rsid w:val="00C263DB"/>
    <w:rsid w:val="00C2727D"/>
    <w:rsid w:val="00C30DCF"/>
    <w:rsid w:val="00C31FFF"/>
    <w:rsid w:val="00C323E7"/>
    <w:rsid w:val="00C33C06"/>
    <w:rsid w:val="00C345CA"/>
    <w:rsid w:val="00C34620"/>
    <w:rsid w:val="00C360E6"/>
    <w:rsid w:val="00C364E1"/>
    <w:rsid w:val="00C3677D"/>
    <w:rsid w:val="00C3789B"/>
    <w:rsid w:val="00C37AEE"/>
    <w:rsid w:val="00C4092D"/>
    <w:rsid w:val="00C424B2"/>
    <w:rsid w:val="00C45270"/>
    <w:rsid w:val="00C4700C"/>
    <w:rsid w:val="00C47783"/>
    <w:rsid w:val="00C50481"/>
    <w:rsid w:val="00C505EA"/>
    <w:rsid w:val="00C50658"/>
    <w:rsid w:val="00C510EC"/>
    <w:rsid w:val="00C515E0"/>
    <w:rsid w:val="00C51668"/>
    <w:rsid w:val="00C518F9"/>
    <w:rsid w:val="00C51A82"/>
    <w:rsid w:val="00C532EC"/>
    <w:rsid w:val="00C5372E"/>
    <w:rsid w:val="00C547BE"/>
    <w:rsid w:val="00C54878"/>
    <w:rsid w:val="00C54C96"/>
    <w:rsid w:val="00C551EF"/>
    <w:rsid w:val="00C55FF8"/>
    <w:rsid w:val="00C56053"/>
    <w:rsid w:val="00C56826"/>
    <w:rsid w:val="00C56BD3"/>
    <w:rsid w:val="00C56FCD"/>
    <w:rsid w:val="00C576FD"/>
    <w:rsid w:val="00C600EF"/>
    <w:rsid w:val="00C61DB8"/>
    <w:rsid w:val="00C624D2"/>
    <w:rsid w:val="00C62DE2"/>
    <w:rsid w:val="00C63F24"/>
    <w:rsid w:val="00C65695"/>
    <w:rsid w:val="00C66106"/>
    <w:rsid w:val="00C664E8"/>
    <w:rsid w:val="00C668B3"/>
    <w:rsid w:val="00C67104"/>
    <w:rsid w:val="00C6789D"/>
    <w:rsid w:val="00C701E5"/>
    <w:rsid w:val="00C71975"/>
    <w:rsid w:val="00C72068"/>
    <w:rsid w:val="00C72FA1"/>
    <w:rsid w:val="00C73A2B"/>
    <w:rsid w:val="00C74421"/>
    <w:rsid w:val="00C74EE8"/>
    <w:rsid w:val="00C75B23"/>
    <w:rsid w:val="00C77590"/>
    <w:rsid w:val="00C8014B"/>
    <w:rsid w:val="00C805B1"/>
    <w:rsid w:val="00C80832"/>
    <w:rsid w:val="00C80842"/>
    <w:rsid w:val="00C80AC1"/>
    <w:rsid w:val="00C817D3"/>
    <w:rsid w:val="00C86047"/>
    <w:rsid w:val="00C86E1A"/>
    <w:rsid w:val="00C87A9C"/>
    <w:rsid w:val="00C905D0"/>
    <w:rsid w:val="00C9067B"/>
    <w:rsid w:val="00C907F1"/>
    <w:rsid w:val="00C90A3D"/>
    <w:rsid w:val="00C90DC8"/>
    <w:rsid w:val="00C90E6F"/>
    <w:rsid w:val="00C9266A"/>
    <w:rsid w:val="00C92A09"/>
    <w:rsid w:val="00C92C36"/>
    <w:rsid w:val="00C92D99"/>
    <w:rsid w:val="00C93172"/>
    <w:rsid w:val="00C93BF9"/>
    <w:rsid w:val="00C94D96"/>
    <w:rsid w:val="00C95DBC"/>
    <w:rsid w:val="00C96C76"/>
    <w:rsid w:val="00C9721B"/>
    <w:rsid w:val="00CA0516"/>
    <w:rsid w:val="00CA259B"/>
    <w:rsid w:val="00CA35BF"/>
    <w:rsid w:val="00CA36C6"/>
    <w:rsid w:val="00CA3CB9"/>
    <w:rsid w:val="00CA6929"/>
    <w:rsid w:val="00CA730D"/>
    <w:rsid w:val="00CA7CE5"/>
    <w:rsid w:val="00CB0B0E"/>
    <w:rsid w:val="00CB292D"/>
    <w:rsid w:val="00CB39EA"/>
    <w:rsid w:val="00CB3DCA"/>
    <w:rsid w:val="00CB4CFC"/>
    <w:rsid w:val="00CB4D4F"/>
    <w:rsid w:val="00CB6982"/>
    <w:rsid w:val="00CB75FC"/>
    <w:rsid w:val="00CB7A8A"/>
    <w:rsid w:val="00CB7A91"/>
    <w:rsid w:val="00CC0B58"/>
    <w:rsid w:val="00CC0BED"/>
    <w:rsid w:val="00CC40B1"/>
    <w:rsid w:val="00CC410E"/>
    <w:rsid w:val="00CC4400"/>
    <w:rsid w:val="00CC46D3"/>
    <w:rsid w:val="00CC47D3"/>
    <w:rsid w:val="00CC5C62"/>
    <w:rsid w:val="00CD0453"/>
    <w:rsid w:val="00CD19C0"/>
    <w:rsid w:val="00CD1D14"/>
    <w:rsid w:val="00CD24F5"/>
    <w:rsid w:val="00CD3B24"/>
    <w:rsid w:val="00CD5065"/>
    <w:rsid w:val="00CD640F"/>
    <w:rsid w:val="00CD6535"/>
    <w:rsid w:val="00CD6D79"/>
    <w:rsid w:val="00CD6F14"/>
    <w:rsid w:val="00CD7C9F"/>
    <w:rsid w:val="00CD7F15"/>
    <w:rsid w:val="00CE081E"/>
    <w:rsid w:val="00CE1B4A"/>
    <w:rsid w:val="00CE2B5D"/>
    <w:rsid w:val="00CE40BB"/>
    <w:rsid w:val="00CE50B3"/>
    <w:rsid w:val="00CE5153"/>
    <w:rsid w:val="00CE567F"/>
    <w:rsid w:val="00CE6928"/>
    <w:rsid w:val="00CE7709"/>
    <w:rsid w:val="00CE7B79"/>
    <w:rsid w:val="00CF04CA"/>
    <w:rsid w:val="00CF0640"/>
    <w:rsid w:val="00CF0A91"/>
    <w:rsid w:val="00CF0AAE"/>
    <w:rsid w:val="00CF30C8"/>
    <w:rsid w:val="00CF36B7"/>
    <w:rsid w:val="00CF36FE"/>
    <w:rsid w:val="00CF3E18"/>
    <w:rsid w:val="00CF42F8"/>
    <w:rsid w:val="00CF5207"/>
    <w:rsid w:val="00CF53DA"/>
    <w:rsid w:val="00CF5622"/>
    <w:rsid w:val="00CF5A7F"/>
    <w:rsid w:val="00CF5D0D"/>
    <w:rsid w:val="00CF6B4E"/>
    <w:rsid w:val="00CF70C2"/>
    <w:rsid w:val="00D00738"/>
    <w:rsid w:val="00D02D89"/>
    <w:rsid w:val="00D03ABF"/>
    <w:rsid w:val="00D05F19"/>
    <w:rsid w:val="00D05FF5"/>
    <w:rsid w:val="00D061CE"/>
    <w:rsid w:val="00D0620F"/>
    <w:rsid w:val="00D06E37"/>
    <w:rsid w:val="00D07345"/>
    <w:rsid w:val="00D07A1B"/>
    <w:rsid w:val="00D07D41"/>
    <w:rsid w:val="00D105EA"/>
    <w:rsid w:val="00D11A8A"/>
    <w:rsid w:val="00D11DA1"/>
    <w:rsid w:val="00D121D4"/>
    <w:rsid w:val="00D12877"/>
    <w:rsid w:val="00D12D06"/>
    <w:rsid w:val="00D1335E"/>
    <w:rsid w:val="00D133D2"/>
    <w:rsid w:val="00D13633"/>
    <w:rsid w:val="00D1381C"/>
    <w:rsid w:val="00D139A3"/>
    <w:rsid w:val="00D1401B"/>
    <w:rsid w:val="00D1466F"/>
    <w:rsid w:val="00D14A1D"/>
    <w:rsid w:val="00D15201"/>
    <w:rsid w:val="00D1776A"/>
    <w:rsid w:val="00D209C5"/>
    <w:rsid w:val="00D223F2"/>
    <w:rsid w:val="00D22EA9"/>
    <w:rsid w:val="00D23012"/>
    <w:rsid w:val="00D23AAA"/>
    <w:rsid w:val="00D24547"/>
    <w:rsid w:val="00D24A9E"/>
    <w:rsid w:val="00D2684E"/>
    <w:rsid w:val="00D30DD3"/>
    <w:rsid w:val="00D31C20"/>
    <w:rsid w:val="00D31E1E"/>
    <w:rsid w:val="00D32305"/>
    <w:rsid w:val="00D32BFA"/>
    <w:rsid w:val="00D32F69"/>
    <w:rsid w:val="00D33040"/>
    <w:rsid w:val="00D3306B"/>
    <w:rsid w:val="00D33B16"/>
    <w:rsid w:val="00D354A3"/>
    <w:rsid w:val="00D36147"/>
    <w:rsid w:val="00D369F7"/>
    <w:rsid w:val="00D36B73"/>
    <w:rsid w:val="00D37030"/>
    <w:rsid w:val="00D37801"/>
    <w:rsid w:val="00D41A69"/>
    <w:rsid w:val="00D42186"/>
    <w:rsid w:val="00D43323"/>
    <w:rsid w:val="00D43C40"/>
    <w:rsid w:val="00D44F15"/>
    <w:rsid w:val="00D45E47"/>
    <w:rsid w:val="00D46900"/>
    <w:rsid w:val="00D5053F"/>
    <w:rsid w:val="00D50612"/>
    <w:rsid w:val="00D50B3B"/>
    <w:rsid w:val="00D50BE7"/>
    <w:rsid w:val="00D5157F"/>
    <w:rsid w:val="00D52272"/>
    <w:rsid w:val="00D53D32"/>
    <w:rsid w:val="00D55F82"/>
    <w:rsid w:val="00D56236"/>
    <w:rsid w:val="00D609C4"/>
    <w:rsid w:val="00D609D5"/>
    <w:rsid w:val="00D61503"/>
    <w:rsid w:val="00D63460"/>
    <w:rsid w:val="00D637E4"/>
    <w:rsid w:val="00D63D82"/>
    <w:rsid w:val="00D66A0D"/>
    <w:rsid w:val="00D67ABB"/>
    <w:rsid w:val="00D706C8"/>
    <w:rsid w:val="00D71436"/>
    <w:rsid w:val="00D715F1"/>
    <w:rsid w:val="00D72089"/>
    <w:rsid w:val="00D73510"/>
    <w:rsid w:val="00D73C6D"/>
    <w:rsid w:val="00D749D1"/>
    <w:rsid w:val="00D7747E"/>
    <w:rsid w:val="00D77B4C"/>
    <w:rsid w:val="00D80775"/>
    <w:rsid w:val="00D81A78"/>
    <w:rsid w:val="00D8254B"/>
    <w:rsid w:val="00D826F2"/>
    <w:rsid w:val="00D82BC1"/>
    <w:rsid w:val="00D82EF1"/>
    <w:rsid w:val="00D831B5"/>
    <w:rsid w:val="00D8466F"/>
    <w:rsid w:val="00D85D51"/>
    <w:rsid w:val="00D863D0"/>
    <w:rsid w:val="00D8648A"/>
    <w:rsid w:val="00D8697D"/>
    <w:rsid w:val="00D8745A"/>
    <w:rsid w:val="00D87E69"/>
    <w:rsid w:val="00D9094F"/>
    <w:rsid w:val="00D90AAD"/>
    <w:rsid w:val="00D92320"/>
    <w:rsid w:val="00D92337"/>
    <w:rsid w:val="00D92355"/>
    <w:rsid w:val="00D92FAF"/>
    <w:rsid w:val="00D932E0"/>
    <w:rsid w:val="00D933B8"/>
    <w:rsid w:val="00D93822"/>
    <w:rsid w:val="00D93E59"/>
    <w:rsid w:val="00D943E7"/>
    <w:rsid w:val="00D94B72"/>
    <w:rsid w:val="00D956F9"/>
    <w:rsid w:val="00D95D88"/>
    <w:rsid w:val="00D9679C"/>
    <w:rsid w:val="00D96D8F"/>
    <w:rsid w:val="00DA05C3"/>
    <w:rsid w:val="00DA0904"/>
    <w:rsid w:val="00DA0CD4"/>
    <w:rsid w:val="00DA1E95"/>
    <w:rsid w:val="00DA23C0"/>
    <w:rsid w:val="00DA2660"/>
    <w:rsid w:val="00DA26E5"/>
    <w:rsid w:val="00DA2A94"/>
    <w:rsid w:val="00DA2CFE"/>
    <w:rsid w:val="00DA3321"/>
    <w:rsid w:val="00DA3398"/>
    <w:rsid w:val="00DA4C14"/>
    <w:rsid w:val="00DA4FC7"/>
    <w:rsid w:val="00DA590D"/>
    <w:rsid w:val="00DA5FDE"/>
    <w:rsid w:val="00DA60B8"/>
    <w:rsid w:val="00DA77D9"/>
    <w:rsid w:val="00DB0574"/>
    <w:rsid w:val="00DB05D4"/>
    <w:rsid w:val="00DB120C"/>
    <w:rsid w:val="00DB18F8"/>
    <w:rsid w:val="00DB1C7D"/>
    <w:rsid w:val="00DB208B"/>
    <w:rsid w:val="00DB24FE"/>
    <w:rsid w:val="00DB2743"/>
    <w:rsid w:val="00DB2B0B"/>
    <w:rsid w:val="00DB38E2"/>
    <w:rsid w:val="00DB3E9B"/>
    <w:rsid w:val="00DB5495"/>
    <w:rsid w:val="00DB55B8"/>
    <w:rsid w:val="00DB718B"/>
    <w:rsid w:val="00DC0A1A"/>
    <w:rsid w:val="00DC34B8"/>
    <w:rsid w:val="00DC592D"/>
    <w:rsid w:val="00DC609A"/>
    <w:rsid w:val="00DC69A4"/>
    <w:rsid w:val="00DC7FA7"/>
    <w:rsid w:val="00DD076F"/>
    <w:rsid w:val="00DD0F3D"/>
    <w:rsid w:val="00DD1D73"/>
    <w:rsid w:val="00DD3062"/>
    <w:rsid w:val="00DD4103"/>
    <w:rsid w:val="00DD4BBD"/>
    <w:rsid w:val="00DD6092"/>
    <w:rsid w:val="00DD6492"/>
    <w:rsid w:val="00DD6639"/>
    <w:rsid w:val="00DD690A"/>
    <w:rsid w:val="00DD7B59"/>
    <w:rsid w:val="00DE05EE"/>
    <w:rsid w:val="00DE0C04"/>
    <w:rsid w:val="00DE1DB9"/>
    <w:rsid w:val="00DE2A44"/>
    <w:rsid w:val="00DE3081"/>
    <w:rsid w:val="00DE37C8"/>
    <w:rsid w:val="00DE5D55"/>
    <w:rsid w:val="00DE635A"/>
    <w:rsid w:val="00DE6595"/>
    <w:rsid w:val="00DE66AF"/>
    <w:rsid w:val="00DF02C6"/>
    <w:rsid w:val="00DF032E"/>
    <w:rsid w:val="00DF0F7A"/>
    <w:rsid w:val="00DF152C"/>
    <w:rsid w:val="00DF1532"/>
    <w:rsid w:val="00DF203B"/>
    <w:rsid w:val="00DF2601"/>
    <w:rsid w:val="00DF2CA8"/>
    <w:rsid w:val="00DF30CF"/>
    <w:rsid w:val="00DF321C"/>
    <w:rsid w:val="00DF3BC9"/>
    <w:rsid w:val="00DF49DB"/>
    <w:rsid w:val="00DF4AC5"/>
    <w:rsid w:val="00DF4BCF"/>
    <w:rsid w:val="00DF4CA1"/>
    <w:rsid w:val="00DF63C5"/>
    <w:rsid w:val="00DF73DD"/>
    <w:rsid w:val="00E00648"/>
    <w:rsid w:val="00E01455"/>
    <w:rsid w:val="00E01D8A"/>
    <w:rsid w:val="00E02037"/>
    <w:rsid w:val="00E023B0"/>
    <w:rsid w:val="00E02AC7"/>
    <w:rsid w:val="00E030B0"/>
    <w:rsid w:val="00E0391F"/>
    <w:rsid w:val="00E05D0F"/>
    <w:rsid w:val="00E06AD6"/>
    <w:rsid w:val="00E06DE3"/>
    <w:rsid w:val="00E12602"/>
    <w:rsid w:val="00E12B7B"/>
    <w:rsid w:val="00E13CCD"/>
    <w:rsid w:val="00E14019"/>
    <w:rsid w:val="00E14740"/>
    <w:rsid w:val="00E15159"/>
    <w:rsid w:val="00E155A0"/>
    <w:rsid w:val="00E15C4C"/>
    <w:rsid w:val="00E16746"/>
    <w:rsid w:val="00E20121"/>
    <w:rsid w:val="00E203FB"/>
    <w:rsid w:val="00E2052C"/>
    <w:rsid w:val="00E20BF3"/>
    <w:rsid w:val="00E210FB"/>
    <w:rsid w:val="00E21879"/>
    <w:rsid w:val="00E21C7A"/>
    <w:rsid w:val="00E225DF"/>
    <w:rsid w:val="00E249F8"/>
    <w:rsid w:val="00E265DC"/>
    <w:rsid w:val="00E26FA2"/>
    <w:rsid w:val="00E30CDE"/>
    <w:rsid w:val="00E30DC9"/>
    <w:rsid w:val="00E313DB"/>
    <w:rsid w:val="00E32EAD"/>
    <w:rsid w:val="00E34617"/>
    <w:rsid w:val="00E358B5"/>
    <w:rsid w:val="00E35F66"/>
    <w:rsid w:val="00E3778F"/>
    <w:rsid w:val="00E408E9"/>
    <w:rsid w:val="00E419C1"/>
    <w:rsid w:val="00E42AF4"/>
    <w:rsid w:val="00E43592"/>
    <w:rsid w:val="00E45D08"/>
    <w:rsid w:val="00E46441"/>
    <w:rsid w:val="00E46C04"/>
    <w:rsid w:val="00E47239"/>
    <w:rsid w:val="00E51D62"/>
    <w:rsid w:val="00E54202"/>
    <w:rsid w:val="00E54705"/>
    <w:rsid w:val="00E55568"/>
    <w:rsid w:val="00E5593F"/>
    <w:rsid w:val="00E5662F"/>
    <w:rsid w:val="00E566EB"/>
    <w:rsid w:val="00E56E08"/>
    <w:rsid w:val="00E5705C"/>
    <w:rsid w:val="00E63699"/>
    <w:rsid w:val="00E63830"/>
    <w:rsid w:val="00E645CA"/>
    <w:rsid w:val="00E64788"/>
    <w:rsid w:val="00E6730D"/>
    <w:rsid w:val="00E67996"/>
    <w:rsid w:val="00E71EF2"/>
    <w:rsid w:val="00E71FC3"/>
    <w:rsid w:val="00E721B1"/>
    <w:rsid w:val="00E7291E"/>
    <w:rsid w:val="00E72C0D"/>
    <w:rsid w:val="00E730AB"/>
    <w:rsid w:val="00E74652"/>
    <w:rsid w:val="00E74ACB"/>
    <w:rsid w:val="00E7502A"/>
    <w:rsid w:val="00E7582C"/>
    <w:rsid w:val="00E75886"/>
    <w:rsid w:val="00E76771"/>
    <w:rsid w:val="00E76CF5"/>
    <w:rsid w:val="00E76F7C"/>
    <w:rsid w:val="00E77803"/>
    <w:rsid w:val="00E807F6"/>
    <w:rsid w:val="00E81EEA"/>
    <w:rsid w:val="00E820F1"/>
    <w:rsid w:val="00E8325F"/>
    <w:rsid w:val="00E8356C"/>
    <w:rsid w:val="00E837BC"/>
    <w:rsid w:val="00E83CEB"/>
    <w:rsid w:val="00E840A1"/>
    <w:rsid w:val="00E84FD9"/>
    <w:rsid w:val="00E85D2A"/>
    <w:rsid w:val="00E87C58"/>
    <w:rsid w:val="00E90DDE"/>
    <w:rsid w:val="00E92A8C"/>
    <w:rsid w:val="00E93357"/>
    <w:rsid w:val="00E94486"/>
    <w:rsid w:val="00E944E8"/>
    <w:rsid w:val="00E95293"/>
    <w:rsid w:val="00E95345"/>
    <w:rsid w:val="00E97931"/>
    <w:rsid w:val="00EA1072"/>
    <w:rsid w:val="00EA1A22"/>
    <w:rsid w:val="00EA1ADA"/>
    <w:rsid w:val="00EA23B6"/>
    <w:rsid w:val="00EA4A3A"/>
    <w:rsid w:val="00EA4C19"/>
    <w:rsid w:val="00EA54D5"/>
    <w:rsid w:val="00EA5676"/>
    <w:rsid w:val="00EA711E"/>
    <w:rsid w:val="00EA7A11"/>
    <w:rsid w:val="00EA7B47"/>
    <w:rsid w:val="00EB03A8"/>
    <w:rsid w:val="00EB0D56"/>
    <w:rsid w:val="00EB26F9"/>
    <w:rsid w:val="00EB286B"/>
    <w:rsid w:val="00EB2BB0"/>
    <w:rsid w:val="00EB2E61"/>
    <w:rsid w:val="00EB36F8"/>
    <w:rsid w:val="00EB4C24"/>
    <w:rsid w:val="00EB60E9"/>
    <w:rsid w:val="00EB676A"/>
    <w:rsid w:val="00EC215D"/>
    <w:rsid w:val="00EC2D2E"/>
    <w:rsid w:val="00EC3E2F"/>
    <w:rsid w:val="00EC40CC"/>
    <w:rsid w:val="00EC43C8"/>
    <w:rsid w:val="00EC48CD"/>
    <w:rsid w:val="00EC595E"/>
    <w:rsid w:val="00EC5F03"/>
    <w:rsid w:val="00EC6480"/>
    <w:rsid w:val="00EC69C1"/>
    <w:rsid w:val="00ED07F9"/>
    <w:rsid w:val="00ED09CF"/>
    <w:rsid w:val="00ED09E4"/>
    <w:rsid w:val="00ED172E"/>
    <w:rsid w:val="00ED2AE3"/>
    <w:rsid w:val="00ED2BAE"/>
    <w:rsid w:val="00ED492A"/>
    <w:rsid w:val="00ED700C"/>
    <w:rsid w:val="00ED7C33"/>
    <w:rsid w:val="00EE06C3"/>
    <w:rsid w:val="00EE0925"/>
    <w:rsid w:val="00EE0947"/>
    <w:rsid w:val="00EE1C27"/>
    <w:rsid w:val="00EE2C5D"/>
    <w:rsid w:val="00EE42CC"/>
    <w:rsid w:val="00EE4534"/>
    <w:rsid w:val="00EE46B0"/>
    <w:rsid w:val="00EE6FD1"/>
    <w:rsid w:val="00EF0CC4"/>
    <w:rsid w:val="00EF1085"/>
    <w:rsid w:val="00EF1E63"/>
    <w:rsid w:val="00EF29B7"/>
    <w:rsid w:val="00EF30E3"/>
    <w:rsid w:val="00EF3B9E"/>
    <w:rsid w:val="00EF3E77"/>
    <w:rsid w:val="00EF53B6"/>
    <w:rsid w:val="00EF5EDE"/>
    <w:rsid w:val="00EF722B"/>
    <w:rsid w:val="00EF740A"/>
    <w:rsid w:val="00EF7CDC"/>
    <w:rsid w:val="00F00353"/>
    <w:rsid w:val="00F0157F"/>
    <w:rsid w:val="00F03501"/>
    <w:rsid w:val="00F0399E"/>
    <w:rsid w:val="00F03D5B"/>
    <w:rsid w:val="00F03FEC"/>
    <w:rsid w:val="00F0415F"/>
    <w:rsid w:val="00F04408"/>
    <w:rsid w:val="00F07BD3"/>
    <w:rsid w:val="00F10C93"/>
    <w:rsid w:val="00F1169D"/>
    <w:rsid w:val="00F120A4"/>
    <w:rsid w:val="00F130E5"/>
    <w:rsid w:val="00F133B6"/>
    <w:rsid w:val="00F13416"/>
    <w:rsid w:val="00F135B4"/>
    <w:rsid w:val="00F1616C"/>
    <w:rsid w:val="00F1621B"/>
    <w:rsid w:val="00F162F0"/>
    <w:rsid w:val="00F16BBE"/>
    <w:rsid w:val="00F202B4"/>
    <w:rsid w:val="00F20D30"/>
    <w:rsid w:val="00F21971"/>
    <w:rsid w:val="00F21DF1"/>
    <w:rsid w:val="00F222E1"/>
    <w:rsid w:val="00F22528"/>
    <w:rsid w:val="00F22BBF"/>
    <w:rsid w:val="00F2375E"/>
    <w:rsid w:val="00F243C5"/>
    <w:rsid w:val="00F248C2"/>
    <w:rsid w:val="00F2560B"/>
    <w:rsid w:val="00F2694B"/>
    <w:rsid w:val="00F30FBB"/>
    <w:rsid w:val="00F31983"/>
    <w:rsid w:val="00F327C1"/>
    <w:rsid w:val="00F328E4"/>
    <w:rsid w:val="00F33B3F"/>
    <w:rsid w:val="00F343BD"/>
    <w:rsid w:val="00F345BD"/>
    <w:rsid w:val="00F35DA3"/>
    <w:rsid w:val="00F362F1"/>
    <w:rsid w:val="00F36B60"/>
    <w:rsid w:val="00F3706C"/>
    <w:rsid w:val="00F37A0E"/>
    <w:rsid w:val="00F37F69"/>
    <w:rsid w:val="00F40239"/>
    <w:rsid w:val="00F40581"/>
    <w:rsid w:val="00F41CC8"/>
    <w:rsid w:val="00F42695"/>
    <w:rsid w:val="00F426A9"/>
    <w:rsid w:val="00F43477"/>
    <w:rsid w:val="00F46C56"/>
    <w:rsid w:val="00F5202E"/>
    <w:rsid w:val="00F52642"/>
    <w:rsid w:val="00F5373E"/>
    <w:rsid w:val="00F55F73"/>
    <w:rsid w:val="00F56947"/>
    <w:rsid w:val="00F57078"/>
    <w:rsid w:val="00F574D1"/>
    <w:rsid w:val="00F57F3D"/>
    <w:rsid w:val="00F60569"/>
    <w:rsid w:val="00F61A92"/>
    <w:rsid w:val="00F63F73"/>
    <w:rsid w:val="00F64669"/>
    <w:rsid w:val="00F64C22"/>
    <w:rsid w:val="00F650CC"/>
    <w:rsid w:val="00F65DCC"/>
    <w:rsid w:val="00F67423"/>
    <w:rsid w:val="00F67768"/>
    <w:rsid w:val="00F70590"/>
    <w:rsid w:val="00F72525"/>
    <w:rsid w:val="00F732EB"/>
    <w:rsid w:val="00F7376D"/>
    <w:rsid w:val="00F73921"/>
    <w:rsid w:val="00F7414B"/>
    <w:rsid w:val="00F75640"/>
    <w:rsid w:val="00F75668"/>
    <w:rsid w:val="00F75E67"/>
    <w:rsid w:val="00F76574"/>
    <w:rsid w:val="00F7749E"/>
    <w:rsid w:val="00F81390"/>
    <w:rsid w:val="00F81A0F"/>
    <w:rsid w:val="00F8231B"/>
    <w:rsid w:val="00F82654"/>
    <w:rsid w:val="00F83567"/>
    <w:rsid w:val="00F84143"/>
    <w:rsid w:val="00F842E9"/>
    <w:rsid w:val="00F844A6"/>
    <w:rsid w:val="00F848BA"/>
    <w:rsid w:val="00F85834"/>
    <w:rsid w:val="00F8657D"/>
    <w:rsid w:val="00F86963"/>
    <w:rsid w:val="00F86E29"/>
    <w:rsid w:val="00F879CC"/>
    <w:rsid w:val="00F90A0E"/>
    <w:rsid w:val="00F91C53"/>
    <w:rsid w:val="00F9228F"/>
    <w:rsid w:val="00F93263"/>
    <w:rsid w:val="00F93ABC"/>
    <w:rsid w:val="00F941D3"/>
    <w:rsid w:val="00F94298"/>
    <w:rsid w:val="00F94361"/>
    <w:rsid w:val="00F94AA3"/>
    <w:rsid w:val="00F94BA3"/>
    <w:rsid w:val="00F96094"/>
    <w:rsid w:val="00F963DD"/>
    <w:rsid w:val="00F964F9"/>
    <w:rsid w:val="00FA0EB8"/>
    <w:rsid w:val="00FA175B"/>
    <w:rsid w:val="00FA1794"/>
    <w:rsid w:val="00FA18CE"/>
    <w:rsid w:val="00FA1ABD"/>
    <w:rsid w:val="00FA1D13"/>
    <w:rsid w:val="00FA21E3"/>
    <w:rsid w:val="00FA2E2F"/>
    <w:rsid w:val="00FA7B1B"/>
    <w:rsid w:val="00FA7E5F"/>
    <w:rsid w:val="00FB08CC"/>
    <w:rsid w:val="00FB1306"/>
    <w:rsid w:val="00FB182B"/>
    <w:rsid w:val="00FB1BBB"/>
    <w:rsid w:val="00FB2373"/>
    <w:rsid w:val="00FB2D75"/>
    <w:rsid w:val="00FB471B"/>
    <w:rsid w:val="00FB4850"/>
    <w:rsid w:val="00FB4DAB"/>
    <w:rsid w:val="00FB5772"/>
    <w:rsid w:val="00FB628B"/>
    <w:rsid w:val="00FB62D0"/>
    <w:rsid w:val="00FB69EF"/>
    <w:rsid w:val="00FB79DB"/>
    <w:rsid w:val="00FC0BE4"/>
    <w:rsid w:val="00FC1E63"/>
    <w:rsid w:val="00FC23CA"/>
    <w:rsid w:val="00FC27A5"/>
    <w:rsid w:val="00FC3043"/>
    <w:rsid w:val="00FC313E"/>
    <w:rsid w:val="00FC362B"/>
    <w:rsid w:val="00FC3BFF"/>
    <w:rsid w:val="00FC3C5D"/>
    <w:rsid w:val="00FC4D32"/>
    <w:rsid w:val="00FC55B5"/>
    <w:rsid w:val="00FC7FB2"/>
    <w:rsid w:val="00FD0BAB"/>
    <w:rsid w:val="00FD1BAB"/>
    <w:rsid w:val="00FD2D27"/>
    <w:rsid w:val="00FD37AB"/>
    <w:rsid w:val="00FD427A"/>
    <w:rsid w:val="00FD5207"/>
    <w:rsid w:val="00FD64A9"/>
    <w:rsid w:val="00FD66F4"/>
    <w:rsid w:val="00FE0023"/>
    <w:rsid w:val="00FE0593"/>
    <w:rsid w:val="00FE2574"/>
    <w:rsid w:val="00FE2A54"/>
    <w:rsid w:val="00FE2EBC"/>
    <w:rsid w:val="00FE4C17"/>
    <w:rsid w:val="00FE5E21"/>
    <w:rsid w:val="00FE7CFD"/>
    <w:rsid w:val="00FF0623"/>
    <w:rsid w:val="00FF0C1C"/>
    <w:rsid w:val="00FF1399"/>
    <w:rsid w:val="00FF1A2D"/>
    <w:rsid w:val="00FF22F0"/>
    <w:rsid w:val="00FF24D8"/>
    <w:rsid w:val="00FF38D9"/>
    <w:rsid w:val="00FF52F4"/>
    <w:rsid w:val="00FF5360"/>
    <w:rsid w:val="00FF57CD"/>
    <w:rsid w:val="00FF5D4A"/>
    <w:rsid w:val="00FF72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52D8FA"/>
  <w15:docId w15:val="{F4CBBBC2-E433-B445-90C4-DF33C0094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 w:uiPriority="60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026C81"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133D2"/>
    <w:pPr>
      <w:ind w:left="720"/>
      <w:contextualSpacing/>
    </w:pPr>
  </w:style>
  <w:style w:type="table" w:styleId="Tabellenraster">
    <w:name w:val="Table Grid"/>
    <w:basedOn w:val="NormaleTabelle"/>
    <w:uiPriority w:val="39"/>
    <w:rsid w:val="00A17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62960"/>
    <w:rPr>
      <w:color w:val="0563C1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A757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A7575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nhideWhenUsed/>
    <w:rsid w:val="003A757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3A7575"/>
    <w:rPr>
      <w:sz w:val="22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85D2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85D2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85D2A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85D2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85D2A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5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5D2A"/>
    <w:rPr>
      <w:rFonts w:ascii="Tahoma" w:hAnsi="Tahoma" w:cs="Tahoma"/>
      <w:sz w:val="16"/>
      <w:szCs w:val="16"/>
      <w:lang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035690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1447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de-DE"/>
    </w:rPr>
  </w:style>
  <w:style w:type="table" w:styleId="HelleSchattierung-Akzent1">
    <w:name w:val="Light Shading Accent 1"/>
    <w:basedOn w:val="NormaleTabelle"/>
    <w:uiPriority w:val="60"/>
    <w:rsid w:val="00BC1AB6"/>
    <w:rPr>
      <w:rFonts w:asciiTheme="minorHAnsi" w:eastAsiaTheme="minorEastAsia" w:hAnsiTheme="minorHAnsi" w:cstheme="minorBidi"/>
      <w:color w:val="2E74B5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styleId="KeinLeerraum">
    <w:name w:val="No Spacing"/>
    <w:link w:val="KeinLeerraumZchn"/>
    <w:uiPriority w:val="1"/>
    <w:qFormat/>
    <w:rsid w:val="00BC1AB6"/>
    <w:pPr>
      <w:spacing w:line="36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BC1AB6"/>
    <w:rPr>
      <w:rFonts w:asciiTheme="minorHAnsi" w:eastAsiaTheme="minorEastAsia" w:hAnsiTheme="minorHAnsi" w:cstheme="minorBidi"/>
      <w:sz w:val="22"/>
      <w:szCs w:val="22"/>
    </w:rPr>
  </w:style>
  <w:style w:type="character" w:styleId="Seitenzahl">
    <w:name w:val="page number"/>
    <w:basedOn w:val="Absatz-Standardschriftart"/>
    <w:rsid w:val="00BC1AB6"/>
  </w:style>
  <w:style w:type="character" w:customStyle="1" w:styleId="Hyperlink0">
    <w:name w:val="Hyperlink.0"/>
    <w:basedOn w:val="Hyperlink"/>
    <w:rsid w:val="00935A83"/>
    <w:rPr>
      <w:color w:val="0563C1"/>
      <w:u w:val="single" w:color="0563C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08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75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9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31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3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0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6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6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creativecommons.org/licenses/by-nc-sa/3.0/de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62AEAB6-D1BB-8F4F-AA87-9F60A999E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815</Words>
  <Characters>5141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Verlaufsplanung für die Lehrkraft – mit Erklärvideos Schaubilder untersuchen</vt:lpstr>
    </vt:vector>
  </TitlesOfParts>
  <Company>..</Company>
  <LinksUpToDate>false</LinksUpToDate>
  <CharactersWithSpaces>5945</CharactersWithSpaces>
  <SharedDoc>false</SharedDoc>
  <HLinks>
    <vt:vector size="36" baseType="variant">
      <vt:variant>
        <vt:i4>8061023</vt:i4>
      </vt:variant>
      <vt:variant>
        <vt:i4>15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8061023</vt:i4>
      </vt:variant>
      <vt:variant>
        <vt:i4>12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8061023</vt:i4>
      </vt:variant>
      <vt:variant>
        <vt:i4>9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1376334</vt:i4>
      </vt:variant>
      <vt:variant>
        <vt:i4>6</vt:i4>
      </vt:variant>
      <vt:variant>
        <vt:i4>0</vt:i4>
      </vt:variant>
      <vt:variant>
        <vt:i4>5</vt:i4>
      </vt:variant>
      <vt:variant>
        <vt:lpwstr>https://quizlet.com/</vt:lpwstr>
      </vt:variant>
      <vt:variant>
        <vt:lpwstr/>
      </vt:variant>
      <vt:variant>
        <vt:i4>8061023</vt:i4>
      </vt:variant>
      <vt:variant>
        <vt:i4>3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8061023</vt:i4>
      </vt:variant>
      <vt:variant>
        <vt:i4>0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Verlaufsplanung für die Lehrkraft – mit Erklärvideos Schaubilder untersuchen</dc:title>
  <dc:creator>TP</dc:creator>
  <cp:lastModifiedBy>a Ca</cp:lastModifiedBy>
  <cp:revision>104</cp:revision>
  <cp:lastPrinted>2018-06-05T08:23:00Z</cp:lastPrinted>
  <dcterms:created xsi:type="dcterms:W3CDTF">2019-02-08T17:54:00Z</dcterms:created>
  <dcterms:modified xsi:type="dcterms:W3CDTF">2019-02-10T17:22:00Z</dcterms:modified>
</cp:coreProperties>
</file>